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A01" w:rsidRPr="00FD6E31" w:rsidRDefault="00346A01" w:rsidP="005264F9">
      <w:pPr>
        <w:spacing w:line="240" w:lineRule="auto"/>
        <w:jc w:val="center"/>
        <w:rPr>
          <w:rFonts w:ascii="Times New Roman" w:hAnsi="Times New Roman"/>
          <w:b/>
          <w:lang w:val="en-GB"/>
        </w:rPr>
      </w:pPr>
      <w:r w:rsidRPr="00FD6E31">
        <w:rPr>
          <w:rFonts w:ascii="Times New Roman" w:hAnsi="Times New Roman"/>
          <w:b/>
          <w:lang w:val="en-GB"/>
        </w:rPr>
        <w:t xml:space="preserve">Dealing with a Post-BRIC </w:t>
      </w:r>
      <w:smartTag w:uri="urn:schemas-microsoft-com:office:smarttags" w:element="place">
        <w:smartTag w:uri="urn:schemas-microsoft-com:office:smarttags" w:element="country-region">
          <w:r w:rsidRPr="00FD6E31">
            <w:rPr>
              <w:rFonts w:ascii="Times New Roman" w:hAnsi="Times New Roman"/>
              <w:b/>
              <w:lang w:val="en-GB"/>
            </w:rPr>
            <w:t>Russia</w:t>
          </w:r>
        </w:smartTag>
      </w:smartTag>
      <w:r w:rsidRPr="00FD6E31">
        <w:rPr>
          <w:rFonts w:ascii="Times New Roman" w:hAnsi="Times New Roman"/>
          <w:b/>
          <w:lang w:val="en-GB"/>
        </w:rPr>
        <w:t xml:space="preserve"> </w:t>
      </w:r>
    </w:p>
    <w:p w:rsidR="00346A01" w:rsidRPr="00FD6E31" w:rsidRDefault="00346A01" w:rsidP="005264F9">
      <w:pPr>
        <w:spacing w:line="240" w:lineRule="auto"/>
        <w:jc w:val="center"/>
        <w:rPr>
          <w:rFonts w:ascii="Times New Roman" w:hAnsi="Times New Roman"/>
          <w:lang w:val="en-GB"/>
        </w:rPr>
      </w:pPr>
      <w:r w:rsidRPr="00FD6E31">
        <w:rPr>
          <w:rFonts w:ascii="Times New Roman" w:hAnsi="Times New Roman"/>
          <w:lang w:val="en-GB"/>
        </w:rPr>
        <w:t>(An ECFR Policy Report, written by Nicu Popescu, Ben Judah and Jana Kobzova)</w:t>
      </w:r>
    </w:p>
    <w:p w:rsidR="00346A01" w:rsidRPr="00FD6E31" w:rsidRDefault="00346A01" w:rsidP="00382419">
      <w:pPr>
        <w:spacing w:line="240" w:lineRule="auto"/>
        <w:jc w:val="center"/>
        <w:rPr>
          <w:rFonts w:ascii="Times New Roman" w:hAnsi="Times New Roman"/>
          <w:lang w:val="en-GB"/>
        </w:rPr>
      </w:pPr>
      <w:r w:rsidRPr="00FD6E31">
        <w:rPr>
          <w:rFonts w:ascii="Times New Roman" w:hAnsi="Times New Roman"/>
          <w:lang w:val="en-GB"/>
        </w:rPr>
        <w:t>Expected publication date: late October 2011</w:t>
      </w:r>
      <w:bookmarkStart w:id="0" w:name="_GoBack"/>
      <w:bookmarkEnd w:id="0"/>
    </w:p>
    <w:p w:rsidR="00346A01" w:rsidRPr="00FD6E31" w:rsidRDefault="00346A01" w:rsidP="005264F9">
      <w:pPr>
        <w:spacing w:after="0" w:line="240" w:lineRule="auto"/>
        <w:rPr>
          <w:rFonts w:ascii="Times New Roman" w:hAnsi="Times New Roman"/>
          <w:i/>
          <w:lang w:val="en-GB"/>
        </w:rPr>
      </w:pPr>
      <w:r w:rsidRPr="00FD6E31">
        <w:rPr>
          <w:rFonts w:ascii="Times New Roman" w:hAnsi="Times New Roman"/>
          <w:b/>
          <w:i/>
          <w:u w:val="single"/>
          <w:lang w:val="en-GB"/>
        </w:rPr>
        <w:t xml:space="preserve">Post-BRIC </w:t>
      </w:r>
      <w:smartTag w:uri="urn:schemas-microsoft-com:office:smarttags" w:element="country-region">
        <w:r w:rsidRPr="00FD6E31">
          <w:rPr>
            <w:rFonts w:ascii="Times New Roman" w:hAnsi="Times New Roman"/>
            <w:b/>
            <w:i/>
            <w:u w:val="single"/>
            <w:lang w:val="en-GB"/>
          </w:rPr>
          <w:t>Russia</w:t>
        </w:r>
      </w:smartTag>
      <w:r w:rsidRPr="00FD6E31">
        <w:rPr>
          <w:rFonts w:ascii="Times New Roman" w:hAnsi="Times New Roman"/>
          <w:b/>
          <w:i/>
          <w:u w:val="single"/>
          <w:lang w:val="en-GB"/>
        </w:rPr>
        <w:t xml:space="preserve"> Domestically</w:t>
      </w:r>
      <w:r w:rsidRPr="00FD6E31">
        <w:rPr>
          <w:rFonts w:ascii="Times New Roman" w:hAnsi="Times New Roman"/>
          <w:b/>
          <w:lang w:val="en-GB"/>
        </w:rPr>
        <w:t xml:space="preserve">: </w:t>
      </w:r>
      <w:smartTag w:uri="urn:schemas-microsoft-com:office:smarttags" w:element="place">
        <w:smartTag w:uri="urn:schemas-microsoft-com:office:smarttags" w:element="country-region">
          <w:r w:rsidRPr="00FD6E31">
            <w:rPr>
              <w:rFonts w:ascii="Times New Roman" w:hAnsi="Times New Roman"/>
              <w:b/>
              <w:lang w:val="en-GB"/>
            </w:rPr>
            <w:t>Russia</w:t>
          </w:r>
        </w:smartTag>
      </w:smartTag>
      <w:r w:rsidRPr="00FD6E31">
        <w:rPr>
          <w:rFonts w:ascii="Times New Roman" w:hAnsi="Times New Roman"/>
          <w:b/>
          <w:lang w:val="en-GB"/>
        </w:rPr>
        <w:t xml:space="preserve"> has gone from hubris to stagnation and her foreign policy will be constrained by the need to modernize.</w:t>
      </w:r>
    </w:p>
    <w:p w:rsidR="00346A01" w:rsidRPr="00FD6E31" w:rsidRDefault="00346A01" w:rsidP="005264F9">
      <w:pPr>
        <w:spacing w:after="0" w:line="240" w:lineRule="auto"/>
        <w:rPr>
          <w:rFonts w:ascii="Times New Roman" w:hAnsi="Times New Roman"/>
          <w:i/>
          <w:lang w:val="en-GB"/>
        </w:rPr>
      </w:pPr>
    </w:p>
    <w:p w:rsidR="00346A01" w:rsidRPr="00FD6E31" w:rsidRDefault="00346A01" w:rsidP="005264F9">
      <w:pPr>
        <w:numPr>
          <w:ilvl w:val="0"/>
          <w:numId w:val="7"/>
        </w:numPr>
        <w:spacing w:after="0" w:line="240" w:lineRule="auto"/>
        <w:rPr>
          <w:rFonts w:ascii="Times New Roman" w:hAnsi="Times New Roman"/>
          <w:b/>
          <w:lang w:val="en-GB"/>
        </w:rPr>
      </w:pPr>
      <w:r w:rsidRPr="00FD6E31">
        <w:rPr>
          <w:rFonts w:ascii="Times New Roman" w:hAnsi="Times New Roman"/>
          <w:lang w:val="en-GB"/>
        </w:rPr>
        <w:t xml:space="preserve">Before the crash </w:t>
      </w:r>
      <w:smartTag w:uri="urn:schemas-microsoft-com:office:smarttags" w:element="country-region">
        <w:r w:rsidRPr="00FD6E31">
          <w:rPr>
            <w:rFonts w:ascii="Times New Roman" w:hAnsi="Times New Roman"/>
            <w:lang w:val="en-GB"/>
          </w:rPr>
          <w:t>Russia</w:t>
        </w:r>
      </w:smartTag>
      <w:r w:rsidRPr="00FD6E31">
        <w:rPr>
          <w:rFonts w:ascii="Times New Roman" w:hAnsi="Times New Roman"/>
          <w:lang w:val="en-GB"/>
        </w:rPr>
        <w:t xml:space="preserve"> perceived itself as a BRIC country rising with </w:t>
      </w:r>
      <w:smartTag w:uri="urn:schemas-microsoft-com:office:smarttags" w:element="place">
        <w:smartTag w:uri="urn:schemas-microsoft-com:office:smarttags" w:element="country-region">
          <w:r w:rsidRPr="00FD6E31">
            <w:rPr>
              <w:rFonts w:ascii="Times New Roman" w:hAnsi="Times New Roman"/>
              <w:lang w:val="en-GB"/>
            </w:rPr>
            <w:t>China</w:t>
          </w:r>
        </w:smartTag>
      </w:smartTag>
      <w:r w:rsidRPr="00FD6E31">
        <w:rPr>
          <w:rFonts w:ascii="Times New Roman" w:hAnsi="Times New Roman"/>
          <w:lang w:val="en-GB"/>
        </w:rPr>
        <w:t xml:space="preserve">. This led to assertion in the neighbourhood and aggressive anti-American stances in global institutions. After the crisis </w:t>
      </w:r>
      <w:smartTag w:uri="urn:schemas-microsoft-com:office:smarttags" w:element="country-region">
        <w:r w:rsidRPr="00FD6E31">
          <w:rPr>
            <w:rFonts w:ascii="Times New Roman" w:hAnsi="Times New Roman"/>
            <w:lang w:val="en-GB"/>
          </w:rPr>
          <w:t>Russia</w:t>
        </w:r>
      </w:smartTag>
      <w:r w:rsidRPr="00FD6E31">
        <w:rPr>
          <w:rFonts w:ascii="Times New Roman" w:hAnsi="Times New Roman"/>
          <w:lang w:val="en-GB"/>
        </w:rPr>
        <w:t xml:space="preserve">’s elites think the country is in stagnation with </w:t>
      </w:r>
      <w:smartTag w:uri="urn:schemas-microsoft-com:office:smarttags" w:element="place">
        <w:r w:rsidRPr="00FD6E31">
          <w:rPr>
            <w:rFonts w:ascii="Times New Roman" w:hAnsi="Times New Roman"/>
            <w:lang w:val="en-GB"/>
          </w:rPr>
          <w:t>Europe</w:t>
        </w:r>
      </w:smartTag>
      <w:r w:rsidRPr="00FD6E31">
        <w:rPr>
          <w:rFonts w:ascii="Times New Roman" w:hAnsi="Times New Roman"/>
          <w:lang w:val="en-GB"/>
        </w:rPr>
        <w:t xml:space="preserve">. </w:t>
      </w:r>
      <w:smartTag w:uri="urn:schemas-microsoft-com:office:smarttags" w:element="country-region">
        <w:smartTag w:uri="urn:schemas-microsoft-com:office:smarttags" w:element="place">
          <w:r w:rsidRPr="00FD6E31">
            <w:rPr>
              <w:rFonts w:ascii="Times New Roman" w:hAnsi="Times New Roman"/>
              <w:lang w:val="en-GB"/>
            </w:rPr>
            <w:t>Russia</w:t>
          </w:r>
        </w:smartTag>
      </w:smartTag>
      <w:r w:rsidRPr="00FD6E31">
        <w:rPr>
          <w:rFonts w:ascii="Times New Roman" w:hAnsi="Times New Roman"/>
          <w:lang w:val="en-GB"/>
        </w:rPr>
        <w:t xml:space="preserve">’s self-perception has changed her foreign policy priority to modernization, non-confrontation with the EU and US, and a streamlining of ambitions in the ex-USSR. </w:t>
      </w:r>
    </w:p>
    <w:p w:rsidR="00346A01" w:rsidRPr="00FD6E31" w:rsidRDefault="00346A01" w:rsidP="005264F9">
      <w:pPr>
        <w:numPr>
          <w:ilvl w:val="0"/>
          <w:numId w:val="7"/>
        </w:numPr>
        <w:spacing w:after="0" w:line="240" w:lineRule="auto"/>
        <w:rPr>
          <w:rFonts w:ascii="Times New Roman" w:hAnsi="Times New Roman"/>
          <w:b/>
          <w:lang w:val="en-GB"/>
        </w:rPr>
      </w:pPr>
      <w:smartTag w:uri="urn:schemas-microsoft-com:office:smarttags" w:element="place">
        <w:smartTag w:uri="urn:schemas-microsoft-com:office:smarttags" w:element="country-region">
          <w:r w:rsidRPr="00FD6E31">
            <w:rPr>
              <w:rFonts w:ascii="Times New Roman" w:hAnsi="Times New Roman"/>
              <w:lang w:val="en-GB"/>
            </w:rPr>
            <w:t>Russia</w:t>
          </w:r>
        </w:smartTag>
      </w:smartTag>
      <w:r w:rsidRPr="00FD6E31">
        <w:rPr>
          <w:rFonts w:ascii="Times New Roman" w:hAnsi="Times New Roman"/>
          <w:lang w:val="en-GB"/>
        </w:rPr>
        <w:t xml:space="preserve"> is now post-BRIC: Russian elites instead talk of stagnation, not assertiveness. There is growth in corruption, capital flight and a lack of meaningful economic or governance reform. </w:t>
      </w:r>
      <w:smartTag w:uri="urn:schemas-microsoft-com:office:smarttags" w:element="place">
        <w:smartTag w:uri="urn:schemas-microsoft-com:office:smarttags" w:element="country-region">
          <w:r w:rsidRPr="00FD6E31">
            <w:rPr>
              <w:rFonts w:ascii="Times New Roman" w:hAnsi="Times New Roman"/>
              <w:lang w:val="en-GB"/>
            </w:rPr>
            <w:t>Russia</w:t>
          </w:r>
        </w:smartTag>
      </w:smartTag>
      <w:r w:rsidRPr="00FD6E31">
        <w:rPr>
          <w:rFonts w:ascii="Times New Roman" w:hAnsi="Times New Roman"/>
          <w:lang w:val="en-GB"/>
        </w:rPr>
        <w:t xml:space="preserve"> is not seen as a booming opportunity but a risky frontier market by investors and her own people. Popular fear of uncontrolled migration is rising that may lead to nationalism.  </w:t>
      </w:r>
    </w:p>
    <w:p w:rsidR="00346A01" w:rsidRPr="00FD6E31" w:rsidRDefault="00346A01" w:rsidP="005264F9">
      <w:pPr>
        <w:numPr>
          <w:ilvl w:val="0"/>
          <w:numId w:val="7"/>
        </w:numPr>
        <w:spacing w:after="0" w:line="240" w:lineRule="auto"/>
        <w:rPr>
          <w:rFonts w:ascii="Times New Roman" w:hAnsi="Times New Roman"/>
          <w:b/>
          <w:lang w:val="en-GB"/>
        </w:rPr>
      </w:pPr>
      <w:r w:rsidRPr="00FD6E31">
        <w:rPr>
          <w:rFonts w:ascii="Times New Roman" w:hAnsi="Times New Roman"/>
          <w:lang w:val="en-GB"/>
        </w:rPr>
        <w:t xml:space="preserve">The elections will not change Russian foreign policy. However they matter in the long-run. The two most likely potential Kremlin candidates for the Presidency – Prime Minister Vladimir Putin and President Dmitry Medvedev have come to symbolize two distinct Russian futures. Despite not being seen as an independent politician, Medvedev staying in the Kremlin would be interpreted as Putin slowly retiring and a boost to his modernization drive. Putin’s return to the Presidency would be seen as more of the same and signal </w:t>
      </w:r>
      <w:smartTag w:uri="urn:schemas-microsoft-com:office:smarttags" w:element="place">
        <w:smartTag w:uri="urn:schemas-microsoft-com:office:smarttags" w:element="country-region">
          <w:r w:rsidRPr="00FD6E31">
            <w:rPr>
              <w:rFonts w:ascii="Times New Roman" w:hAnsi="Times New Roman"/>
              <w:lang w:val="en-GB"/>
            </w:rPr>
            <w:t>Russia</w:t>
          </w:r>
        </w:smartTag>
      </w:smartTag>
      <w:r w:rsidRPr="00FD6E31">
        <w:rPr>
          <w:rFonts w:ascii="Times New Roman" w:hAnsi="Times New Roman"/>
          <w:lang w:val="en-GB"/>
        </w:rPr>
        <w:t xml:space="preserve"> remains a country where leaders die in office. </w:t>
      </w:r>
    </w:p>
    <w:p w:rsidR="00346A01" w:rsidRPr="00FD6E31" w:rsidRDefault="00346A01" w:rsidP="005264F9">
      <w:pPr>
        <w:numPr>
          <w:ilvl w:val="0"/>
          <w:numId w:val="7"/>
        </w:numPr>
        <w:spacing w:after="0" w:line="240" w:lineRule="auto"/>
        <w:rPr>
          <w:rFonts w:ascii="Times New Roman" w:hAnsi="Times New Roman"/>
          <w:b/>
          <w:lang w:val="en-GB"/>
        </w:rPr>
      </w:pPr>
      <w:r w:rsidRPr="00FD6E31">
        <w:rPr>
          <w:rFonts w:ascii="Times New Roman" w:hAnsi="Times New Roman"/>
          <w:lang w:val="en-GB"/>
        </w:rPr>
        <w:t xml:space="preserve">Post-BRIC </w:t>
      </w:r>
      <w:smartTag w:uri="urn:schemas-microsoft-com:office:smarttags" w:element="place">
        <w:smartTag w:uri="urn:schemas-microsoft-com:office:smarttags" w:element="country-region">
          <w:r w:rsidRPr="00FD6E31">
            <w:rPr>
              <w:rFonts w:ascii="Times New Roman" w:hAnsi="Times New Roman"/>
              <w:lang w:val="en-GB"/>
            </w:rPr>
            <w:t>Russia</w:t>
          </w:r>
        </w:smartTag>
      </w:smartTag>
      <w:r w:rsidRPr="00FD6E31">
        <w:rPr>
          <w:rFonts w:ascii="Times New Roman" w:hAnsi="Times New Roman"/>
          <w:lang w:val="en-GB"/>
        </w:rPr>
        <w:t xml:space="preserve">’s foreign policy will be constrained by domestic need for modernization. This means that the EU can have more leverage. A </w:t>
      </w:r>
      <w:smartTag w:uri="urn:schemas-microsoft-com:office:smarttags" w:element="country-region">
        <w:r w:rsidRPr="00FD6E31">
          <w:rPr>
            <w:rFonts w:ascii="Times New Roman" w:hAnsi="Times New Roman"/>
            <w:lang w:val="en-GB"/>
          </w:rPr>
          <w:t>Russia</w:t>
        </w:r>
      </w:smartTag>
      <w:r w:rsidRPr="00FD6E31">
        <w:rPr>
          <w:rFonts w:ascii="Times New Roman" w:hAnsi="Times New Roman"/>
          <w:lang w:val="en-GB"/>
        </w:rPr>
        <w:t xml:space="preserve"> that fails to modernize also raises new threats – more organized crime, flood of asylum seekers from the </w:t>
      </w:r>
      <w:smartTag w:uri="urn:schemas-microsoft-com:office:smarttags" w:element="place">
        <w:r w:rsidRPr="00FD6E31">
          <w:rPr>
            <w:rFonts w:ascii="Times New Roman" w:hAnsi="Times New Roman"/>
            <w:lang w:val="en-GB"/>
          </w:rPr>
          <w:t>North Caucasus</w:t>
        </w:r>
      </w:smartTag>
      <w:r w:rsidRPr="00FD6E31">
        <w:rPr>
          <w:rFonts w:ascii="Times New Roman" w:hAnsi="Times New Roman"/>
          <w:lang w:val="en-GB"/>
        </w:rPr>
        <w:t xml:space="preserve"> or worsening business conditions for EU companies. </w:t>
      </w:r>
    </w:p>
    <w:p w:rsidR="00346A01" w:rsidRPr="00FD6E31" w:rsidRDefault="00346A01" w:rsidP="005264F9">
      <w:pPr>
        <w:spacing w:after="0" w:line="240" w:lineRule="auto"/>
        <w:rPr>
          <w:rFonts w:ascii="Times New Roman" w:hAnsi="Times New Roman"/>
          <w:lang w:val="en-GB"/>
        </w:rPr>
      </w:pPr>
    </w:p>
    <w:p w:rsidR="00346A01" w:rsidRPr="00FD6E31" w:rsidRDefault="00346A01" w:rsidP="005264F9">
      <w:pPr>
        <w:spacing w:after="0" w:line="240" w:lineRule="auto"/>
        <w:rPr>
          <w:rFonts w:ascii="Times New Roman" w:hAnsi="Times New Roman"/>
          <w:i/>
          <w:lang w:val="en-GB"/>
        </w:rPr>
      </w:pPr>
      <w:r w:rsidRPr="00FD6E31">
        <w:rPr>
          <w:rFonts w:ascii="Times New Roman" w:hAnsi="Times New Roman"/>
          <w:b/>
          <w:i/>
          <w:u w:val="single"/>
          <w:lang w:val="en-GB"/>
        </w:rPr>
        <w:t xml:space="preserve">Post-BRIC </w:t>
      </w:r>
      <w:smartTag w:uri="urn:schemas-microsoft-com:office:smarttags" w:element="country-region">
        <w:r w:rsidRPr="00FD6E31">
          <w:rPr>
            <w:rFonts w:ascii="Times New Roman" w:hAnsi="Times New Roman"/>
            <w:b/>
            <w:i/>
            <w:u w:val="single"/>
            <w:lang w:val="en-GB"/>
          </w:rPr>
          <w:t>Russia</w:t>
        </w:r>
      </w:smartTag>
      <w:r w:rsidRPr="00FD6E31">
        <w:rPr>
          <w:rFonts w:ascii="Times New Roman" w:hAnsi="Times New Roman"/>
          <w:b/>
          <w:i/>
          <w:u w:val="single"/>
          <w:lang w:val="en-GB"/>
        </w:rPr>
        <w:t xml:space="preserve"> in the CIS:</w:t>
      </w:r>
      <w:r w:rsidRPr="00FD6E31">
        <w:rPr>
          <w:rFonts w:ascii="Times New Roman" w:hAnsi="Times New Roman"/>
          <w:b/>
          <w:lang w:val="en-GB"/>
        </w:rPr>
        <w:t xml:space="preserve">  </w:t>
      </w:r>
      <w:r w:rsidRPr="00FD6E31">
        <w:rPr>
          <w:rFonts w:ascii="Times New Roman" w:hAnsi="Times New Roman"/>
          <w:i/>
          <w:lang w:val="en-GB"/>
        </w:rPr>
        <w:t xml:space="preserve"> </w:t>
      </w:r>
      <w:smartTag w:uri="urn:schemas-microsoft-com:office:smarttags" w:element="place">
        <w:smartTag w:uri="urn:schemas-microsoft-com:office:smarttags" w:element="country-region">
          <w:r w:rsidRPr="00FD6E31">
            <w:rPr>
              <w:rFonts w:ascii="Times New Roman" w:hAnsi="Times New Roman"/>
              <w:b/>
              <w:lang w:val="en-GB"/>
            </w:rPr>
            <w:t>Russia</w:t>
          </w:r>
        </w:smartTag>
      </w:smartTag>
      <w:r w:rsidRPr="00FD6E31">
        <w:rPr>
          <w:rFonts w:ascii="Times New Roman" w:hAnsi="Times New Roman"/>
          <w:b/>
          <w:lang w:val="en-GB"/>
        </w:rPr>
        <w:t xml:space="preserve"> doesn’t dominate the neighbourhood anymore but focuses on a ‘Lily-pad empire.’</w:t>
      </w:r>
    </w:p>
    <w:p w:rsidR="00346A01" w:rsidRPr="00FD6E31" w:rsidRDefault="00346A01" w:rsidP="005264F9">
      <w:pPr>
        <w:spacing w:after="0" w:line="240" w:lineRule="auto"/>
        <w:rPr>
          <w:rFonts w:ascii="Times New Roman" w:hAnsi="Times New Roman"/>
          <w:i/>
          <w:lang w:val="en-GB"/>
        </w:rPr>
      </w:pPr>
    </w:p>
    <w:p w:rsidR="00346A01" w:rsidRPr="00FD6E31" w:rsidRDefault="00346A01" w:rsidP="005264F9">
      <w:pPr>
        <w:pStyle w:val="ListParagraph"/>
        <w:numPr>
          <w:ilvl w:val="0"/>
          <w:numId w:val="1"/>
        </w:numPr>
        <w:spacing w:line="240" w:lineRule="auto"/>
        <w:rPr>
          <w:rFonts w:ascii="Times New Roman" w:hAnsi="Times New Roman"/>
          <w:lang w:val="en-GB"/>
        </w:rPr>
      </w:pPr>
      <w:smartTag w:uri="urn:schemas-microsoft-com:office:smarttags" w:element="country-region">
        <w:r w:rsidRPr="00FD6E31">
          <w:rPr>
            <w:rFonts w:ascii="Times New Roman" w:hAnsi="Times New Roman"/>
            <w:lang w:val="en-GB"/>
          </w:rPr>
          <w:t>Russia</w:t>
        </w:r>
      </w:smartTag>
      <w:r w:rsidRPr="00FD6E31">
        <w:rPr>
          <w:rFonts w:ascii="Times New Roman" w:hAnsi="Times New Roman"/>
          <w:lang w:val="en-GB"/>
        </w:rPr>
        <w:t xml:space="preserve"> is being squeezed in the CIS by the EU is the Eastern Europe and the Caucasus and </w:t>
      </w:r>
      <w:smartTag w:uri="urn:schemas-microsoft-com:office:smarttags" w:element="country-region">
        <w:r w:rsidRPr="00FD6E31">
          <w:rPr>
            <w:rFonts w:ascii="Times New Roman" w:hAnsi="Times New Roman"/>
            <w:lang w:val="en-GB"/>
          </w:rPr>
          <w:t>China</w:t>
        </w:r>
      </w:smartTag>
      <w:r w:rsidRPr="00FD6E31">
        <w:rPr>
          <w:rFonts w:ascii="Times New Roman" w:hAnsi="Times New Roman"/>
          <w:lang w:val="en-GB"/>
        </w:rPr>
        <w:t xml:space="preserve"> in </w:t>
      </w:r>
      <w:smartTag w:uri="urn:schemas-microsoft-com:office:smarttags" w:element="place">
        <w:r w:rsidRPr="00FD6E31">
          <w:rPr>
            <w:rFonts w:ascii="Times New Roman" w:hAnsi="Times New Roman"/>
            <w:lang w:val="en-GB"/>
          </w:rPr>
          <w:t>Central Asia</w:t>
        </w:r>
      </w:smartTag>
      <w:r w:rsidRPr="00FD6E31">
        <w:rPr>
          <w:rFonts w:ascii="Times New Roman" w:hAnsi="Times New Roman"/>
          <w:lang w:val="en-GB"/>
        </w:rPr>
        <w:t xml:space="preserve">. </w:t>
      </w:r>
      <w:smartTag w:uri="urn:schemas-microsoft-com:office:smarttags" w:element="place">
        <w:smartTag w:uri="urn:schemas-microsoft-com:office:smarttags" w:element="country-region">
          <w:r w:rsidRPr="00FD6E31">
            <w:rPr>
              <w:rFonts w:ascii="Times New Roman" w:hAnsi="Times New Roman"/>
              <w:lang w:val="en-GB"/>
            </w:rPr>
            <w:t>Russia</w:t>
          </w:r>
        </w:smartTag>
      </w:smartTag>
      <w:r w:rsidRPr="00FD6E31">
        <w:rPr>
          <w:rFonts w:ascii="Times New Roman" w:hAnsi="Times New Roman"/>
          <w:lang w:val="en-GB"/>
        </w:rPr>
        <w:t xml:space="preserve"> is no longer the only pole to post-Soviet states. </w:t>
      </w:r>
    </w:p>
    <w:p w:rsidR="00346A01" w:rsidRPr="00FD6E31" w:rsidRDefault="00346A01" w:rsidP="005264F9">
      <w:pPr>
        <w:pStyle w:val="ListParagraph"/>
        <w:numPr>
          <w:ilvl w:val="0"/>
          <w:numId w:val="1"/>
        </w:numPr>
        <w:spacing w:line="240" w:lineRule="auto"/>
        <w:rPr>
          <w:rFonts w:ascii="Times New Roman" w:hAnsi="Times New Roman"/>
          <w:lang w:val="en-GB"/>
        </w:rPr>
      </w:pPr>
      <w:r w:rsidRPr="00FD6E31">
        <w:rPr>
          <w:rFonts w:ascii="Times New Roman" w:hAnsi="Times New Roman"/>
        </w:rPr>
        <w:t xml:space="preserve">Post-BRIC </w:t>
      </w:r>
      <w:smartTag w:uri="urn:schemas-microsoft-com:office:smarttags" w:element="place">
        <w:smartTag w:uri="urn:schemas-microsoft-com:office:smarttags" w:element="country-region">
          <w:r w:rsidRPr="00FD6E31">
            <w:rPr>
              <w:rFonts w:ascii="Times New Roman" w:hAnsi="Times New Roman"/>
            </w:rPr>
            <w:t>Russia</w:t>
          </w:r>
        </w:smartTag>
      </w:smartTag>
      <w:r w:rsidRPr="00FD6E31">
        <w:rPr>
          <w:rFonts w:ascii="Times New Roman" w:hAnsi="Times New Roman"/>
        </w:rPr>
        <w:t xml:space="preserve"> has fewer resources and is pursuing a limited policy in the CIS. </w:t>
      </w:r>
      <w:smartTag w:uri="urn:schemas-microsoft-com:office:smarttags" w:element="place">
        <w:smartTag w:uri="urn:schemas-microsoft-com:office:smarttags" w:element="country-region">
          <w:r w:rsidRPr="00FD6E31">
            <w:rPr>
              <w:rFonts w:ascii="Times New Roman" w:hAnsi="Times New Roman"/>
            </w:rPr>
            <w:t>Russia</w:t>
          </w:r>
        </w:smartTag>
      </w:smartTag>
      <w:r w:rsidRPr="00FD6E31">
        <w:rPr>
          <w:rFonts w:ascii="Times New Roman" w:hAnsi="Times New Roman"/>
        </w:rPr>
        <w:t xml:space="preserve"> is focusing on sectors it can control – a “Lily-pad” empire of bases, pipelines and strategic economic assets. </w:t>
      </w:r>
      <w:smartTag w:uri="urn:schemas-microsoft-com:office:smarttags" w:element="place">
        <w:smartTag w:uri="urn:schemas-microsoft-com:office:smarttags" w:element="country-region">
          <w:r w:rsidRPr="00FD6E31">
            <w:rPr>
              <w:rFonts w:ascii="Times New Roman" w:hAnsi="Times New Roman"/>
            </w:rPr>
            <w:t>Russia</w:t>
          </w:r>
        </w:smartTag>
      </w:smartTag>
      <w:r w:rsidRPr="00FD6E31">
        <w:rPr>
          <w:rFonts w:ascii="Times New Roman" w:hAnsi="Times New Roman"/>
        </w:rPr>
        <w:t xml:space="preserve"> wants to rebuild its influence without taking economic and social responsibility for states or handing over cash. </w:t>
      </w:r>
    </w:p>
    <w:p w:rsidR="00346A01" w:rsidRPr="00FD6E31" w:rsidRDefault="00346A01" w:rsidP="005264F9">
      <w:pPr>
        <w:pStyle w:val="ListParagraph"/>
        <w:numPr>
          <w:ilvl w:val="0"/>
          <w:numId w:val="1"/>
        </w:numPr>
        <w:spacing w:line="240" w:lineRule="auto"/>
        <w:rPr>
          <w:rFonts w:ascii="Times New Roman" w:hAnsi="Times New Roman"/>
          <w:lang w:val="en-GB"/>
        </w:rPr>
      </w:pPr>
      <w:r w:rsidRPr="00FD6E31">
        <w:rPr>
          <w:rFonts w:ascii="Times New Roman" w:hAnsi="Times New Roman"/>
        </w:rPr>
        <w:t xml:space="preserve">This strategy is facilitated by the perceived </w:t>
      </w:r>
      <w:smartTag w:uri="urn:schemas-microsoft-com:office:smarttags" w:element="place">
        <w:smartTag w:uri="urn:schemas-microsoft-com:office:smarttags" w:element="country-region">
          <w:r w:rsidRPr="00FD6E31">
            <w:rPr>
              <w:rFonts w:ascii="Times New Roman" w:hAnsi="Times New Roman"/>
            </w:rPr>
            <w:t>US</w:t>
          </w:r>
        </w:smartTag>
      </w:smartTag>
      <w:r w:rsidRPr="00FD6E31">
        <w:rPr>
          <w:rFonts w:ascii="Times New Roman" w:hAnsi="Times New Roman"/>
        </w:rPr>
        <w:t xml:space="preserve"> withdrawal from the region and the EU's 'fatigue' with its eastern neighbors. The EU needs to gear itself to react to this low-cost sphere of influence plan.</w:t>
      </w:r>
    </w:p>
    <w:p w:rsidR="00346A01" w:rsidRPr="00FD6E31" w:rsidRDefault="00346A01" w:rsidP="005264F9">
      <w:pPr>
        <w:pStyle w:val="ListParagraph"/>
        <w:ind w:left="0"/>
        <w:rPr>
          <w:rFonts w:ascii="Times New Roman" w:hAnsi="Times New Roman"/>
          <w:lang w:val="en-GB"/>
        </w:rPr>
      </w:pPr>
    </w:p>
    <w:p w:rsidR="00346A01" w:rsidRPr="00FD6E31" w:rsidRDefault="00346A01" w:rsidP="005264F9">
      <w:pPr>
        <w:pStyle w:val="ListParagraph"/>
        <w:ind w:left="0"/>
        <w:rPr>
          <w:rFonts w:ascii="Times New Roman" w:hAnsi="Times New Roman"/>
          <w:i/>
          <w:lang w:val="en-GB"/>
        </w:rPr>
      </w:pPr>
      <w:r w:rsidRPr="00FD6E31">
        <w:rPr>
          <w:rFonts w:ascii="Times New Roman" w:hAnsi="Times New Roman"/>
          <w:b/>
          <w:i/>
          <w:u w:val="single"/>
          <w:lang w:val="en-GB"/>
        </w:rPr>
        <w:t>Post-BRIC Russia-China</w:t>
      </w:r>
      <w:r w:rsidRPr="00FD6E31">
        <w:rPr>
          <w:rFonts w:ascii="Times New Roman" w:hAnsi="Times New Roman"/>
          <w:b/>
          <w:u w:val="single"/>
          <w:lang w:val="en-GB"/>
        </w:rPr>
        <w:t>:</w:t>
      </w:r>
      <w:r w:rsidRPr="00FD6E31">
        <w:rPr>
          <w:rFonts w:ascii="Times New Roman" w:hAnsi="Times New Roman"/>
          <w:b/>
          <w:lang w:val="en-GB"/>
        </w:rPr>
        <w:t xml:space="preserve"> </w:t>
      </w:r>
      <w:smartTag w:uri="urn:schemas-microsoft-com:office:smarttags" w:element="country-region">
        <w:r w:rsidRPr="00FD6E31">
          <w:rPr>
            <w:rFonts w:ascii="Times New Roman" w:hAnsi="Times New Roman"/>
            <w:b/>
            <w:lang w:val="en-GB"/>
          </w:rPr>
          <w:t>Russia</w:t>
        </w:r>
      </w:smartTag>
      <w:r w:rsidRPr="00FD6E31">
        <w:rPr>
          <w:rFonts w:ascii="Times New Roman" w:hAnsi="Times New Roman"/>
          <w:b/>
          <w:lang w:val="en-GB"/>
        </w:rPr>
        <w:t xml:space="preserve"> no longer has a </w:t>
      </w:r>
      <w:smartTag w:uri="urn:schemas-microsoft-com:office:smarttags" w:element="place">
        <w:smartTag w:uri="urn:schemas-microsoft-com:office:smarttags" w:element="country-region">
          <w:r w:rsidRPr="00FD6E31">
            <w:rPr>
              <w:rFonts w:ascii="Times New Roman" w:hAnsi="Times New Roman"/>
              <w:b/>
              <w:lang w:val="en-GB"/>
            </w:rPr>
            <w:t>China</w:t>
          </w:r>
        </w:smartTag>
      </w:smartTag>
      <w:r w:rsidRPr="00FD6E31">
        <w:rPr>
          <w:rFonts w:ascii="Times New Roman" w:hAnsi="Times New Roman"/>
          <w:b/>
          <w:lang w:val="en-GB"/>
        </w:rPr>
        <w:t xml:space="preserve"> option.</w:t>
      </w:r>
      <w:r w:rsidRPr="00FD6E31">
        <w:rPr>
          <w:rFonts w:ascii="Times New Roman" w:hAnsi="Times New Roman"/>
          <w:i/>
          <w:lang w:val="en-GB"/>
        </w:rPr>
        <w:t xml:space="preserve">  </w:t>
      </w:r>
    </w:p>
    <w:p w:rsidR="00346A01" w:rsidRPr="00FD6E31" w:rsidRDefault="00346A01" w:rsidP="005264F9">
      <w:pPr>
        <w:pStyle w:val="ListParagraph"/>
        <w:spacing w:after="0" w:line="240" w:lineRule="auto"/>
        <w:rPr>
          <w:rFonts w:ascii="Times New Roman" w:hAnsi="Times New Roman"/>
          <w:lang w:val="en-GB"/>
        </w:rPr>
      </w:pPr>
    </w:p>
    <w:p w:rsidR="00346A01" w:rsidRPr="00FD6E31" w:rsidRDefault="00346A01" w:rsidP="005264F9">
      <w:pPr>
        <w:pStyle w:val="ListParagraph"/>
        <w:numPr>
          <w:ilvl w:val="0"/>
          <w:numId w:val="2"/>
        </w:numPr>
        <w:spacing w:line="240" w:lineRule="auto"/>
        <w:rPr>
          <w:rFonts w:ascii="Times New Roman" w:hAnsi="Times New Roman"/>
          <w:lang w:val="en-GB"/>
        </w:rPr>
      </w:pPr>
      <w:r w:rsidRPr="00FD6E31">
        <w:rPr>
          <w:rFonts w:ascii="Times New Roman" w:hAnsi="Times New Roman"/>
          <w:lang w:val="en-GB"/>
        </w:rPr>
        <w:t xml:space="preserve">Russian intellectuals play with an idea of a possible alliance with </w:t>
      </w:r>
      <w:smartTag w:uri="urn:schemas-microsoft-com:office:smarttags" w:element="country-region">
        <w:r w:rsidRPr="00FD6E31">
          <w:rPr>
            <w:rFonts w:ascii="Times New Roman" w:hAnsi="Times New Roman"/>
            <w:lang w:val="en-GB"/>
          </w:rPr>
          <w:t>China</w:t>
        </w:r>
      </w:smartTag>
      <w:r w:rsidRPr="00FD6E31">
        <w:rPr>
          <w:rFonts w:ascii="Times New Roman" w:hAnsi="Times New Roman"/>
          <w:lang w:val="en-GB"/>
        </w:rPr>
        <w:t xml:space="preserve">, but </w:t>
      </w:r>
      <w:smartTag w:uri="urn:schemas-microsoft-com:office:smarttags" w:element="place">
        <w:smartTag w:uri="urn:schemas-microsoft-com:office:smarttags" w:element="City">
          <w:r w:rsidRPr="00FD6E31">
            <w:rPr>
              <w:rFonts w:ascii="Times New Roman" w:hAnsi="Times New Roman"/>
              <w:lang w:val="en-GB"/>
            </w:rPr>
            <w:t>Beijing</w:t>
          </w:r>
        </w:smartTag>
      </w:smartTag>
      <w:r w:rsidRPr="00FD6E31">
        <w:rPr>
          <w:rFonts w:ascii="Times New Roman" w:hAnsi="Times New Roman"/>
          <w:lang w:val="en-GB"/>
        </w:rPr>
        <w:t xml:space="preserve"> is not interested: mutual distrust remains. </w:t>
      </w:r>
      <w:smartTag w:uri="urn:schemas-microsoft-com:office:smarttags" w:element="place">
        <w:smartTag w:uri="urn:schemas-microsoft-com:office:smarttags" w:element="country-region">
          <w:r w:rsidRPr="00FD6E31">
            <w:rPr>
              <w:rFonts w:ascii="Times New Roman" w:hAnsi="Times New Roman"/>
              <w:lang w:val="en-GB"/>
            </w:rPr>
            <w:t>China</w:t>
          </w:r>
        </w:smartTag>
      </w:smartTag>
      <w:r w:rsidRPr="00FD6E31">
        <w:rPr>
          <w:rFonts w:ascii="Times New Roman" w:hAnsi="Times New Roman"/>
          <w:lang w:val="en-GB"/>
        </w:rPr>
        <w:t xml:space="preserve"> views the US-Russia reset as the act of an untrustworthy power. </w:t>
      </w:r>
      <w:smartTag w:uri="urn:schemas-microsoft-com:office:smarttags" w:element="country-region">
        <w:r w:rsidRPr="00FD6E31">
          <w:rPr>
            <w:rFonts w:ascii="Times New Roman" w:hAnsi="Times New Roman"/>
            <w:lang w:val="en-GB"/>
          </w:rPr>
          <w:t>Russia</w:t>
        </w:r>
      </w:smartTag>
      <w:r w:rsidRPr="00FD6E31">
        <w:rPr>
          <w:rFonts w:ascii="Times New Roman" w:hAnsi="Times New Roman"/>
          <w:lang w:val="en-GB"/>
        </w:rPr>
        <w:t xml:space="preserve"> has been seen by </w:t>
      </w:r>
      <w:smartTag w:uri="urn:schemas-microsoft-com:office:smarttags" w:element="place">
        <w:smartTag w:uri="urn:schemas-microsoft-com:office:smarttags" w:element="country-region">
          <w:r w:rsidRPr="00FD6E31">
            <w:rPr>
              <w:rFonts w:ascii="Times New Roman" w:hAnsi="Times New Roman"/>
              <w:lang w:val="en-GB"/>
            </w:rPr>
            <w:t>China</w:t>
          </w:r>
        </w:smartTag>
      </w:smartTag>
      <w:r w:rsidRPr="00FD6E31">
        <w:rPr>
          <w:rFonts w:ascii="Times New Roman" w:hAnsi="Times New Roman"/>
          <w:lang w:val="en-GB"/>
        </w:rPr>
        <w:t xml:space="preserve"> as a “useful idiot” at the UN and BRICS forums. </w:t>
      </w:r>
    </w:p>
    <w:p w:rsidR="00346A01" w:rsidRPr="00FD6E31" w:rsidRDefault="00346A01" w:rsidP="005264F9">
      <w:pPr>
        <w:pStyle w:val="ListParagraph"/>
        <w:numPr>
          <w:ilvl w:val="0"/>
          <w:numId w:val="2"/>
        </w:numPr>
        <w:spacing w:line="240" w:lineRule="auto"/>
        <w:rPr>
          <w:rFonts w:ascii="Times New Roman" w:hAnsi="Times New Roman"/>
          <w:lang w:val="en-GB"/>
        </w:rPr>
      </w:pPr>
      <w:r w:rsidRPr="00FD6E31">
        <w:rPr>
          <w:rFonts w:ascii="Times New Roman" w:hAnsi="Times New Roman"/>
          <w:lang w:val="en-GB"/>
        </w:rPr>
        <w:t xml:space="preserve">Creeping trade-dependence of </w:t>
      </w:r>
      <w:smartTag w:uri="urn:schemas-microsoft-com:office:smarttags" w:element="country-region">
        <w:r w:rsidRPr="00FD6E31">
          <w:rPr>
            <w:rFonts w:ascii="Times New Roman" w:hAnsi="Times New Roman"/>
            <w:lang w:val="en-GB"/>
          </w:rPr>
          <w:t>Russia</w:t>
        </w:r>
      </w:smartTag>
      <w:r w:rsidRPr="00FD6E31">
        <w:rPr>
          <w:rFonts w:ascii="Times New Roman" w:hAnsi="Times New Roman"/>
          <w:lang w:val="en-GB"/>
        </w:rPr>
        <w:t xml:space="preserve">’s Far Eastern provinces has led to concern that the region could become economically dependent on </w:t>
      </w:r>
      <w:smartTag w:uri="urn:schemas-microsoft-com:office:smarttags" w:element="country-region">
        <w:r w:rsidRPr="00FD6E31">
          <w:rPr>
            <w:rFonts w:ascii="Times New Roman" w:hAnsi="Times New Roman"/>
            <w:lang w:val="en-GB"/>
          </w:rPr>
          <w:t>China</w:t>
        </w:r>
      </w:smartTag>
      <w:r w:rsidRPr="00FD6E31">
        <w:rPr>
          <w:rFonts w:ascii="Times New Roman" w:hAnsi="Times New Roman"/>
          <w:lang w:val="en-GB"/>
        </w:rPr>
        <w:t xml:space="preserve">, eroding </w:t>
      </w:r>
      <w:smartTag w:uri="urn:schemas-microsoft-com:office:smarttags" w:element="place">
        <w:smartTag w:uri="urn:schemas-microsoft-com:office:smarttags" w:element="country-region">
          <w:r w:rsidRPr="00FD6E31">
            <w:rPr>
              <w:rFonts w:ascii="Times New Roman" w:hAnsi="Times New Roman"/>
              <w:lang w:val="en-GB"/>
            </w:rPr>
            <w:t>Russia</w:t>
          </w:r>
        </w:smartTag>
      </w:smartTag>
      <w:r w:rsidRPr="00FD6E31">
        <w:rPr>
          <w:rFonts w:ascii="Times New Roman" w:hAnsi="Times New Roman"/>
          <w:lang w:val="en-GB"/>
        </w:rPr>
        <w:t>’s economic sovereignty.</w:t>
      </w:r>
    </w:p>
    <w:p w:rsidR="00346A01" w:rsidRPr="00FD6E31" w:rsidRDefault="00346A01" w:rsidP="005264F9">
      <w:pPr>
        <w:pStyle w:val="ListParagraph"/>
        <w:numPr>
          <w:ilvl w:val="0"/>
          <w:numId w:val="2"/>
        </w:numPr>
        <w:spacing w:after="0" w:line="240" w:lineRule="auto"/>
        <w:rPr>
          <w:rFonts w:ascii="Times New Roman" w:hAnsi="Times New Roman"/>
          <w:lang w:val="en-GB"/>
        </w:rPr>
      </w:pPr>
      <w:smartTag w:uri="urn:schemas-microsoft-com:office:smarttags" w:element="country-region">
        <w:r w:rsidRPr="00FD6E31">
          <w:rPr>
            <w:rFonts w:ascii="Times New Roman" w:hAnsi="Times New Roman"/>
            <w:lang w:val="en-GB"/>
          </w:rPr>
          <w:t>China</w:t>
        </w:r>
      </w:smartTag>
      <w:r w:rsidRPr="00FD6E31">
        <w:rPr>
          <w:rFonts w:ascii="Times New Roman" w:hAnsi="Times New Roman"/>
          <w:lang w:val="en-GB"/>
        </w:rPr>
        <w:t xml:space="preserve"> is not supportive of the Russian sphere of influence, quietly building Central Asia out the </w:t>
      </w:r>
      <w:smartTag w:uri="urn:schemas-microsoft-com:office:smarttags" w:element="place">
        <w:smartTag w:uri="urn:schemas-microsoft-com:office:smarttags" w:element="country-region">
          <w:r w:rsidRPr="00FD6E31">
            <w:rPr>
              <w:rFonts w:ascii="Times New Roman" w:hAnsi="Times New Roman"/>
              <w:lang w:val="en-GB"/>
            </w:rPr>
            <w:t>Russia</w:t>
          </w:r>
        </w:smartTag>
      </w:smartTag>
      <w:r w:rsidRPr="00FD6E31">
        <w:rPr>
          <w:rFonts w:ascii="Times New Roman" w:hAnsi="Times New Roman"/>
          <w:lang w:val="en-GB"/>
        </w:rPr>
        <w:t xml:space="preserve">’s economic reach. </w:t>
      </w:r>
    </w:p>
    <w:p w:rsidR="00346A01" w:rsidRPr="00FD6E31" w:rsidRDefault="00346A01" w:rsidP="005264F9">
      <w:pPr>
        <w:pStyle w:val="ListParagraph"/>
        <w:numPr>
          <w:ilvl w:val="0"/>
          <w:numId w:val="2"/>
        </w:numPr>
        <w:spacing w:line="240" w:lineRule="auto"/>
        <w:rPr>
          <w:rFonts w:ascii="Times New Roman" w:hAnsi="Times New Roman"/>
          <w:lang w:val="en-GB"/>
        </w:rPr>
      </w:pPr>
      <w:smartTag w:uri="urn:schemas-microsoft-com:office:smarttags" w:element="country-region">
        <w:r w:rsidRPr="00FD6E31">
          <w:rPr>
            <w:rFonts w:ascii="Times New Roman" w:hAnsi="Times New Roman"/>
            <w:lang w:val="en-GB"/>
          </w:rPr>
          <w:t>Russia</w:t>
        </w:r>
      </w:smartTag>
      <w:r w:rsidRPr="00FD6E31">
        <w:rPr>
          <w:rFonts w:ascii="Times New Roman" w:hAnsi="Times New Roman"/>
          <w:lang w:val="en-GB"/>
        </w:rPr>
        <w:t xml:space="preserve"> would like to balance between </w:t>
      </w:r>
      <w:smartTag w:uri="urn:schemas-microsoft-com:office:smarttags" w:element="country-region">
        <w:r w:rsidRPr="00FD6E31">
          <w:rPr>
            <w:rFonts w:ascii="Times New Roman" w:hAnsi="Times New Roman"/>
            <w:lang w:val="en-GB"/>
          </w:rPr>
          <w:t>China</w:t>
        </w:r>
      </w:smartTag>
      <w:r w:rsidRPr="00FD6E31">
        <w:rPr>
          <w:rFonts w:ascii="Times New Roman" w:hAnsi="Times New Roman"/>
          <w:lang w:val="en-GB"/>
        </w:rPr>
        <w:t xml:space="preserve"> and the </w:t>
      </w:r>
      <w:smartTag w:uri="urn:schemas-microsoft-com:office:smarttags" w:element="country-region">
        <w:r w:rsidRPr="00FD6E31">
          <w:rPr>
            <w:rFonts w:ascii="Times New Roman" w:hAnsi="Times New Roman"/>
            <w:lang w:val="en-GB"/>
          </w:rPr>
          <w:t>US</w:t>
        </w:r>
      </w:smartTag>
      <w:r w:rsidRPr="00FD6E31">
        <w:rPr>
          <w:rFonts w:ascii="Times New Roman" w:hAnsi="Times New Roman"/>
          <w:lang w:val="en-GB"/>
        </w:rPr>
        <w:t xml:space="preserve"> but </w:t>
      </w:r>
      <w:smartTag w:uri="urn:schemas-microsoft-com:office:smarttags" w:element="City">
        <w:r w:rsidRPr="00FD6E31">
          <w:rPr>
            <w:rFonts w:ascii="Times New Roman" w:hAnsi="Times New Roman"/>
            <w:lang w:val="en-GB"/>
          </w:rPr>
          <w:t>Beijing</w:t>
        </w:r>
      </w:smartTag>
      <w:r w:rsidRPr="00FD6E31">
        <w:rPr>
          <w:rFonts w:ascii="Times New Roman" w:hAnsi="Times New Roman"/>
          <w:lang w:val="en-GB"/>
        </w:rPr>
        <w:t xml:space="preserve"> doesn’t believe </w:t>
      </w:r>
      <w:smartTag w:uri="urn:schemas-microsoft-com:office:smarttags" w:element="City">
        <w:r w:rsidRPr="00FD6E31">
          <w:rPr>
            <w:rFonts w:ascii="Times New Roman" w:hAnsi="Times New Roman"/>
            <w:lang w:val="en-GB"/>
          </w:rPr>
          <w:t>Moscow</w:t>
        </w:r>
      </w:smartTag>
      <w:r w:rsidRPr="00FD6E31">
        <w:rPr>
          <w:rFonts w:ascii="Times New Roman" w:hAnsi="Times New Roman"/>
          <w:lang w:val="en-GB"/>
        </w:rPr>
        <w:t xml:space="preserve"> has the capacity: its position in </w:t>
      </w:r>
      <w:smartTag w:uri="urn:schemas-microsoft-com:office:smarttags" w:element="place">
        <w:r w:rsidRPr="00FD6E31">
          <w:rPr>
            <w:rFonts w:ascii="Times New Roman" w:hAnsi="Times New Roman"/>
            <w:lang w:val="en-GB"/>
          </w:rPr>
          <w:t>East Asia</w:t>
        </w:r>
      </w:smartTag>
      <w:r w:rsidRPr="00FD6E31">
        <w:rPr>
          <w:rFonts w:ascii="Times New Roman" w:hAnsi="Times New Roman"/>
          <w:lang w:val="en-GB"/>
        </w:rPr>
        <w:t xml:space="preserve"> is weak and has no influence in geo-economics outside of energy. </w:t>
      </w:r>
    </w:p>
    <w:p w:rsidR="00346A01" w:rsidRPr="00FD6E31" w:rsidRDefault="00346A01" w:rsidP="005264F9">
      <w:pPr>
        <w:pStyle w:val="ListParagraph"/>
        <w:numPr>
          <w:ilvl w:val="0"/>
          <w:numId w:val="2"/>
        </w:numPr>
        <w:spacing w:line="240" w:lineRule="auto"/>
        <w:rPr>
          <w:rFonts w:ascii="Times New Roman" w:hAnsi="Times New Roman"/>
          <w:lang w:val="en-GB"/>
        </w:rPr>
      </w:pPr>
      <w:r w:rsidRPr="00FD6E31">
        <w:rPr>
          <w:rFonts w:ascii="Times New Roman" w:hAnsi="Times New Roman"/>
          <w:lang w:val="en-GB"/>
        </w:rPr>
        <w:lastRenderedPageBreak/>
        <w:t xml:space="preserve">As a result, </w:t>
      </w:r>
      <w:smartTag w:uri="urn:schemas-microsoft-com:office:smarttags" w:element="City">
        <w:r w:rsidRPr="00FD6E31">
          <w:rPr>
            <w:rFonts w:ascii="Times New Roman" w:hAnsi="Times New Roman"/>
            <w:lang w:val="en-GB"/>
          </w:rPr>
          <w:t>Moscow</w:t>
        </w:r>
      </w:smartTag>
      <w:r w:rsidRPr="00FD6E31">
        <w:rPr>
          <w:rFonts w:ascii="Times New Roman" w:hAnsi="Times New Roman"/>
          <w:lang w:val="en-GB"/>
        </w:rPr>
        <w:t xml:space="preserve"> has no longer the option of creating an axis against with </w:t>
      </w:r>
      <w:smartTag w:uri="urn:schemas-microsoft-com:office:smarttags" w:element="City">
        <w:r w:rsidRPr="00FD6E31">
          <w:rPr>
            <w:rFonts w:ascii="Times New Roman" w:hAnsi="Times New Roman"/>
            <w:lang w:val="en-GB"/>
          </w:rPr>
          <w:t>Beijing</w:t>
        </w:r>
      </w:smartTag>
      <w:r w:rsidRPr="00FD6E31">
        <w:rPr>
          <w:rFonts w:ascii="Times New Roman" w:hAnsi="Times New Roman"/>
          <w:lang w:val="en-GB"/>
        </w:rPr>
        <w:t xml:space="preserve"> the EU or the </w:t>
      </w:r>
      <w:smartTag w:uri="urn:schemas-microsoft-com:office:smarttags" w:element="place">
        <w:smartTag w:uri="urn:schemas-microsoft-com:office:smarttags" w:element="country-region">
          <w:r w:rsidRPr="00FD6E31">
            <w:rPr>
              <w:rFonts w:ascii="Times New Roman" w:hAnsi="Times New Roman"/>
              <w:lang w:val="en-GB"/>
            </w:rPr>
            <w:t>US</w:t>
          </w:r>
        </w:smartTag>
      </w:smartTag>
      <w:r w:rsidRPr="00FD6E31">
        <w:rPr>
          <w:rFonts w:ascii="Times New Roman" w:hAnsi="Times New Roman"/>
          <w:lang w:val="en-GB"/>
        </w:rPr>
        <w:t xml:space="preserve"> at the global or regional level. </w:t>
      </w:r>
    </w:p>
    <w:p w:rsidR="00346A01" w:rsidRPr="00FD6E31" w:rsidRDefault="00346A01" w:rsidP="005264F9">
      <w:pPr>
        <w:spacing w:after="0" w:line="240" w:lineRule="auto"/>
        <w:rPr>
          <w:rFonts w:ascii="Times New Roman" w:hAnsi="Times New Roman"/>
          <w:i/>
          <w:lang w:val="en-GB"/>
        </w:rPr>
      </w:pPr>
      <w:r w:rsidRPr="00FD6E31">
        <w:rPr>
          <w:rFonts w:ascii="Times New Roman" w:hAnsi="Times New Roman"/>
          <w:b/>
          <w:i/>
          <w:u w:val="single"/>
          <w:lang w:val="en-GB"/>
        </w:rPr>
        <w:t xml:space="preserve">Post-BRIC </w:t>
      </w:r>
      <w:smartTag w:uri="urn:schemas-microsoft-com:office:smarttags" w:element="country-region">
        <w:r w:rsidRPr="00FD6E31">
          <w:rPr>
            <w:rFonts w:ascii="Times New Roman" w:hAnsi="Times New Roman"/>
            <w:b/>
            <w:i/>
            <w:u w:val="single"/>
            <w:lang w:val="en-GB"/>
          </w:rPr>
          <w:t>Russia</w:t>
        </w:r>
      </w:smartTag>
      <w:r w:rsidRPr="00FD6E31">
        <w:rPr>
          <w:rFonts w:ascii="Times New Roman" w:hAnsi="Times New Roman"/>
          <w:b/>
          <w:i/>
          <w:u w:val="single"/>
          <w:lang w:val="en-GB"/>
        </w:rPr>
        <w:t xml:space="preserve"> – US</w:t>
      </w:r>
      <w:r w:rsidRPr="00FD6E31">
        <w:rPr>
          <w:rFonts w:ascii="Times New Roman" w:hAnsi="Times New Roman"/>
          <w:b/>
          <w:lang w:val="en-GB"/>
        </w:rPr>
        <w:t xml:space="preserve">:  The reset has empowered </w:t>
      </w:r>
      <w:smartTag w:uri="urn:schemas-microsoft-com:office:smarttags" w:element="place">
        <w:r w:rsidRPr="00FD6E31">
          <w:rPr>
            <w:rFonts w:ascii="Times New Roman" w:hAnsi="Times New Roman"/>
            <w:b/>
            <w:lang w:val="en-GB"/>
          </w:rPr>
          <w:t>Europe</w:t>
        </w:r>
      </w:smartTag>
      <w:r w:rsidRPr="00FD6E31">
        <w:rPr>
          <w:rFonts w:ascii="Times New Roman" w:hAnsi="Times New Roman"/>
          <w:b/>
          <w:lang w:val="en-GB"/>
        </w:rPr>
        <w:t xml:space="preserve"> to make the next step forward</w:t>
      </w:r>
      <w:r w:rsidRPr="00FD6E31">
        <w:rPr>
          <w:rFonts w:ascii="Times New Roman" w:hAnsi="Times New Roman"/>
          <w:i/>
          <w:lang w:val="en-GB"/>
        </w:rPr>
        <w:t xml:space="preserve"> </w:t>
      </w:r>
    </w:p>
    <w:p w:rsidR="00346A01" w:rsidRPr="00FD6E31" w:rsidRDefault="00346A01" w:rsidP="005264F9">
      <w:pPr>
        <w:pStyle w:val="ListParagraph"/>
        <w:numPr>
          <w:ilvl w:val="0"/>
          <w:numId w:val="6"/>
        </w:numPr>
        <w:spacing w:line="240" w:lineRule="auto"/>
        <w:rPr>
          <w:rFonts w:ascii="Times New Roman" w:hAnsi="Times New Roman"/>
          <w:lang w:val="en-GB"/>
        </w:rPr>
      </w:pPr>
      <w:r w:rsidRPr="00FD6E31">
        <w:rPr>
          <w:rFonts w:ascii="Times New Roman" w:hAnsi="Times New Roman"/>
          <w:lang w:val="en-GB"/>
        </w:rPr>
        <w:t xml:space="preserve">The reset has worked: US and </w:t>
      </w:r>
      <w:smartTag w:uri="urn:schemas-microsoft-com:office:smarttags" w:element="place">
        <w:smartTag w:uri="urn:schemas-microsoft-com:office:smarttags" w:element="country-region">
          <w:r w:rsidRPr="00FD6E31">
            <w:rPr>
              <w:rFonts w:ascii="Times New Roman" w:hAnsi="Times New Roman"/>
              <w:lang w:val="en-GB"/>
            </w:rPr>
            <w:t>Russia</w:t>
          </w:r>
        </w:smartTag>
      </w:smartTag>
      <w:r w:rsidRPr="00FD6E31">
        <w:rPr>
          <w:rFonts w:ascii="Times New Roman" w:hAnsi="Times New Roman"/>
          <w:lang w:val="en-GB"/>
        </w:rPr>
        <w:t xml:space="preserve"> cooperate strategically and now lament the insufficient trade. This is a mirror picture of the EU-RU relations: a robust trade, but the strategic dimension is missing. </w:t>
      </w:r>
    </w:p>
    <w:p w:rsidR="00346A01" w:rsidRPr="00FD6E31" w:rsidRDefault="00346A01" w:rsidP="005264F9">
      <w:pPr>
        <w:pStyle w:val="ListParagraph"/>
        <w:numPr>
          <w:ilvl w:val="0"/>
          <w:numId w:val="6"/>
        </w:numPr>
        <w:spacing w:line="240" w:lineRule="auto"/>
        <w:rPr>
          <w:rFonts w:ascii="Times New Roman" w:hAnsi="Times New Roman"/>
          <w:lang w:val="en-GB"/>
        </w:rPr>
      </w:pPr>
      <w:r w:rsidRPr="00FD6E31">
        <w:rPr>
          <w:rFonts w:ascii="Times New Roman" w:hAnsi="Times New Roman"/>
          <w:lang w:val="en-GB"/>
        </w:rPr>
        <w:t xml:space="preserve">But the low-hanging fruit is taken: no hope for more progress after summer 2011, due to ‘toxicity’ of the missile defence and presidential elections in both US and </w:t>
      </w:r>
      <w:smartTag w:uri="urn:schemas-microsoft-com:office:smarttags" w:element="place">
        <w:smartTag w:uri="urn:schemas-microsoft-com:office:smarttags" w:element="country-region">
          <w:r w:rsidRPr="00FD6E31">
            <w:rPr>
              <w:rFonts w:ascii="Times New Roman" w:hAnsi="Times New Roman"/>
              <w:lang w:val="en-GB"/>
            </w:rPr>
            <w:t>Russia</w:t>
          </w:r>
        </w:smartTag>
      </w:smartTag>
      <w:r w:rsidRPr="00FD6E31">
        <w:rPr>
          <w:rFonts w:ascii="Times New Roman" w:hAnsi="Times New Roman"/>
          <w:lang w:val="en-GB"/>
        </w:rPr>
        <w:t xml:space="preserve">. However, this is of secondary concern for the </w:t>
      </w:r>
      <w:smartTag w:uri="urn:schemas-microsoft-com:office:smarttags" w:element="country-region">
        <w:r w:rsidRPr="00FD6E31">
          <w:rPr>
            <w:rFonts w:ascii="Times New Roman" w:hAnsi="Times New Roman"/>
            <w:lang w:val="en-GB"/>
          </w:rPr>
          <w:t>US</w:t>
        </w:r>
      </w:smartTag>
      <w:r w:rsidRPr="00FD6E31">
        <w:rPr>
          <w:rFonts w:ascii="Times New Roman" w:hAnsi="Times New Roman"/>
          <w:lang w:val="en-GB"/>
        </w:rPr>
        <w:t xml:space="preserve">, whose attention is progressively shifting towards </w:t>
      </w:r>
      <w:smartTag w:uri="urn:schemas-microsoft-com:office:smarttags" w:element="place">
        <w:r w:rsidRPr="00FD6E31">
          <w:rPr>
            <w:rFonts w:ascii="Times New Roman" w:hAnsi="Times New Roman"/>
            <w:lang w:val="en-GB"/>
          </w:rPr>
          <w:t>Asia</w:t>
        </w:r>
      </w:smartTag>
      <w:r w:rsidRPr="00FD6E31">
        <w:rPr>
          <w:rFonts w:ascii="Times New Roman" w:hAnsi="Times New Roman"/>
          <w:lang w:val="en-GB"/>
        </w:rPr>
        <w:t xml:space="preserve">. </w:t>
      </w:r>
    </w:p>
    <w:p w:rsidR="00346A01" w:rsidRPr="00FD6E31" w:rsidRDefault="00346A01" w:rsidP="005264F9">
      <w:pPr>
        <w:pStyle w:val="ListParagraph"/>
        <w:numPr>
          <w:ilvl w:val="0"/>
          <w:numId w:val="6"/>
        </w:numPr>
        <w:spacing w:line="240" w:lineRule="auto"/>
        <w:rPr>
          <w:rFonts w:ascii="Times New Roman" w:hAnsi="Times New Roman"/>
          <w:lang w:val="en-GB"/>
        </w:rPr>
      </w:pPr>
      <w:r w:rsidRPr="00FD6E31">
        <w:rPr>
          <w:rFonts w:ascii="Times New Roman" w:hAnsi="Times New Roman"/>
        </w:rPr>
        <w:t xml:space="preserve">The EU has benefited from the US-RU reset as a collateral beneficiary: the </w:t>
      </w:r>
      <w:smartTag w:uri="urn:schemas-microsoft-com:office:smarttags" w:element="country-region">
        <w:r w:rsidRPr="00FD6E31">
          <w:rPr>
            <w:rFonts w:ascii="Times New Roman" w:hAnsi="Times New Roman"/>
          </w:rPr>
          <w:t>US</w:t>
        </w:r>
      </w:smartTag>
      <w:r w:rsidRPr="00FD6E31">
        <w:rPr>
          <w:rFonts w:ascii="Times New Roman" w:hAnsi="Times New Roman"/>
        </w:rPr>
        <w:t xml:space="preserve"> re-think has pushed many EU members to reconsider their relations with </w:t>
      </w:r>
      <w:smartTag w:uri="urn:schemas-microsoft-com:office:smarttags" w:element="place">
        <w:smartTag w:uri="urn:schemas-microsoft-com:office:smarttags" w:element="City">
          <w:r w:rsidRPr="00FD6E31">
            <w:rPr>
              <w:rFonts w:ascii="Times New Roman" w:hAnsi="Times New Roman"/>
            </w:rPr>
            <w:t>Moscow</w:t>
          </w:r>
        </w:smartTag>
      </w:smartTag>
      <w:r w:rsidRPr="00FD6E31">
        <w:rPr>
          <w:rFonts w:ascii="Times New Roman" w:hAnsi="Times New Roman"/>
        </w:rPr>
        <w:t xml:space="preserve">; being a cold warrior has become obsolete. </w:t>
      </w:r>
    </w:p>
    <w:p w:rsidR="00346A01" w:rsidRPr="00FD6E31" w:rsidRDefault="00346A01" w:rsidP="005264F9">
      <w:pPr>
        <w:pStyle w:val="ListParagraph"/>
        <w:numPr>
          <w:ilvl w:val="0"/>
          <w:numId w:val="3"/>
        </w:numPr>
        <w:spacing w:line="240" w:lineRule="auto"/>
        <w:rPr>
          <w:rFonts w:ascii="Times New Roman" w:hAnsi="Times New Roman"/>
          <w:lang w:val="en-GB"/>
        </w:rPr>
      </w:pPr>
      <w:r w:rsidRPr="00FD6E31">
        <w:rPr>
          <w:rFonts w:ascii="Times New Roman" w:hAnsi="Times New Roman"/>
          <w:lang w:val="en-GB"/>
        </w:rPr>
        <w:t xml:space="preserve">With the </w:t>
      </w:r>
      <w:smartTag w:uri="urn:schemas-microsoft-com:office:smarttags" w:element="country-region">
        <w:r w:rsidRPr="00FD6E31">
          <w:rPr>
            <w:rFonts w:ascii="Times New Roman" w:hAnsi="Times New Roman"/>
            <w:lang w:val="en-GB"/>
          </w:rPr>
          <w:t>US</w:t>
        </w:r>
      </w:smartTag>
      <w:r w:rsidRPr="00FD6E31">
        <w:rPr>
          <w:rFonts w:ascii="Times New Roman" w:hAnsi="Times New Roman"/>
          <w:lang w:val="en-GB"/>
        </w:rPr>
        <w:t xml:space="preserve"> increasingly busy in Asia, it is up to the EU to engage </w:t>
      </w:r>
      <w:smartTag w:uri="urn:schemas-microsoft-com:office:smarttags" w:element="place">
        <w:smartTag w:uri="urn:schemas-microsoft-com:office:smarttags" w:element="country-region">
          <w:r w:rsidRPr="00FD6E31">
            <w:rPr>
              <w:rFonts w:ascii="Times New Roman" w:hAnsi="Times New Roman"/>
              <w:lang w:val="en-GB"/>
            </w:rPr>
            <w:t>Russia</w:t>
          </w:r>
        </w:smartTag>
      </w:smartTag>
      <w:r w:rsidRPr="00FD6E31">
        <w:rPr>
          <w:rFonts w:ascii="Times New Roman" w:hAnsi="Times New Roman"/>
          <w:lang w:val="en-GB"/>
        </w:rPr>
        <w:t xml:space="preserve"> on key issues of its interest on the European continent, including the joint neighbourhood.</w:t>
      </w:r>
    </w:p>
    <w:p w:rsidR="00346A01" w:rsidRPr="00FD6E31" w:rsidRDefault="00346A01" w:rsidP="005264F9">
      <w:pPr>
        <w:spacing w:after="0" w:line="240" w:lineRule="auto"/>
        <w:rPr>
          <w:rFonts w:ascii="Times New Roman" w:hAnsi="Times New Roman"/>
          <w:i/>
          <w:lang w:val="en-GB"/>
        </w:rPr>
      </w:pPr>
      <w:r w:rsidRPr="00FD6E31">
        <w:rPr>
          <w:rFonts w:ascii="Times New Roman" w:hAnsi="Times New Roman"/>
          <w:b/>
          <w:i/>
          <w:u w:val="single"/>
          <w:lang w:val="en-GB"/>
        </w:rPr>
        <w:t xml:space="preserve">Post-BRIC </w:t>
      </w:r>
      <w:smartTag w:uri="urn:schemas-microsoft-com:office:smarttags" w:element="country-region">
        <w:r w:rsidRPr="00FD6E31">
          <w:rPr>
            <w:rFonts w:ascii="Times New Roman" w:hAnsi="Times New Roman"/>
            <w:b/>
            <w:i/>
            <w:u w:val="single"/>
            <w:lang w:val="en-GB"/>
          </w:rPr>
          <w:t>Russia</w:t>
        </w:r>
      </w:smartTag>
      <w:r w:rsidRPr="00FD6E31">
        <w:rPr>
          <w:rFonts w:ascii="Times New Roman" w:hAnsi="Times New Roman"/>
          <w:b/>
          <w:i/>
          <w:u w:val="single"/>
          <w:lang w:val="en-GB"/>
        </w:rPr>
        <w:t xml:space="preserve"> – EU</w:t>
      </w:r>
      <w:r w:rsidRPr="00FD6E31">
        <w:rPr>
          <w:rFonts w:ascii="Times New Roman" w:hAnsi="Times New Roman"/>
          <w:b/>
          <w:lang w:val="en-GB"/>
        </w:rPr>
        <w:t xml:space="preserve">:  </w:t>
      </w:r>
      <w:smartTag w:uri="urn:schemas-microsoft-com:office:smarttags" w:element="place">
        <w:r w:rsidRPr="00FD6E31">
          <w:rPr>
            <w:rFonts w:ascii="Times New Roman" w:hAnsi="Times New Roman"/>
            <w:b/>
            <w:lang w:val="en-GB"/>
          </w:rPr>
          <w:t>Europe</w:t>
        </w:r>
      </w:smartTag>
      <w:r w:rsidRPr="00FD6E31">
        <w:rPr>
          <w:rFonts w:ascii="Times New Roman" w:hAnsi="Times New Roman"/>
          <w:b/>
          <w:lang w:val="en-GB"/>
        </w:rPr>
        <w:t xml:space="preserve"> has a strategic opportunity but is stymied by bilateralism</w:t>
      </w:r>
      <w:r w:rsidRPr="00FD6E31">
        <w:rPr>
          <w:rFonts w:ascii="Times New Roman" w:hAnsi="Times New Roman"/>
          <w:i/>
          <w:lang w:val="en-GB"/>
        </w:rPr>
        <w:t xml:space="preserve"> </w:t>
      </w:r>
    </w:p>
    <w:p w:rsidR="00346A01" w:rsidRPr="00FD6E31" w:rsidRDefault="00346A01" w:rsidP="005264F9">
      <w:pPr>
        <w:spacing w:after="0" w:line="240" w:lineRule="auto"/>
        <w:rPr>
          <w:rFonts w:ascii="Times New Roman" w:hAnsi="Times New Roman"/>
          <w:b/>
          <w:lang w:val="en-GB"/>
        </w:rPr>
      </w:pPr>
    </w:p>
    <w:p w:rsidR="00346A01" w:rsidRPr="00FD6E31" w:rsidRDefault="00346A01" w:rsidP="00CA0203">
      <w:pPr>
        <w:pStyle w:val="ListParagraph"/>
        <w:numPr>
          <w:ilvl w:val="0"/>
          <w:numId w:val="4"/>
        </w:numPr>
        <w:spacing w:after="0" w:line="240" w:lineRule="auto"/>
        <w:rPr>
          <w:rFonts w:ascii="Times New Roman" w:hAnsi="Times New Roman"/>
          <w:lang w:val="en-GB"/>
        </w:rPr>
      </w:pPr>
      <w:r w:rsidRPr="00FD6E31">
        <w:rPr>
          <w:rFonts w:ascii="Times New Roman" w:hAnsi="Times New Roman"/>
          <w:lang w:val="en-GB"/>
        </w:rPr>
        <w:t xml:space="preserve">The EU is more united. There has been a convergence of country’s attitudes around a more hardnosed German position towards </w:t>
      </w:r>
      <w:smartTag w:uri="urn:schemas-microsoft-com:office:smarttags" w:element="place">
        <w:smartTag w:uri="urn:schemas-microsoft-com:office:smarttags" w:element="country-region">
          <w:r w:rsidRPr="00FD6E31">
            <w:rPr>
              <w:rFonts w:ascii="Times New Roman" w:hAnsi="Times New Roman"/>
              <w:lang w:val="en-GB"/>
            </w:rPr>
            <w:t>Russia</w:t>
          </w:r>
        </w:smartTag>
      </w:smartTag>
      <w:r w:rsidRPr="00FD6E31">
        <w:rPr>
          <w:rFonts w:ascii="Times New Roman" w:hAnsi="Times New Roman"/>
          <w:lang w:val="en-GB"/>
        </w:rPr>
        <w:t xml:space="preserve">, as seen in the Meseberg initiative. The Polish-Russian reset has ended the previous ‘containment coalition’ towards </w:t>
      </w:r>
      <w:smartTag w:uri="urn:schemas-microsoft-com:office:smarttags" w:element="City">
        <w:smartTag w:uri="urn:schemas-microsoft-com:office:smarttags" w:element="place">
          <w:r w:rsidRPr="00FD6E31">
            <w:rPr>
              <w:rFonts w:ascii="Times New Roman" w:hAnsi="Times New Roman"/>
              <w:lang w:val="en-GB"/>
            </w:rPr>
            <w:t>Moscow</w:t>
          </w:r>
        </w:smartTag>
      </w:smartTag>
      <w:r w:rsidRPr="00FD6E31">
        <w:rPr>
          <w:rFonts w:ascii="Times New Roman" w:hAnsi="Times New Roman"/>
          <w:lang w:val="en-GB"/>
        </w:rPr>
        <w:t xml:space="preserve">. </w:t>
      </w:r>
    </w:p>
    <w:p w:rsidR="00346A01" w:rsidRPr="00FD6E31" w:rsidRDefault="00346A01" w:rsidP="005264F9">
      <w:pPr>
        <w:pStyle w:val="ListParagraph"/>
        <w:numPr>
          <w:ilvl w:val="0"/>
          <w:numId w:val="4"/>
        </w:numPr>
        <w:spacing w:after="0" w:line="240" w:lineRule="auto"/>
        <w:rPr>
          <w:rFonts w:ascii="Times New Roman" w:hAnsi="Times New Roman"/>
          <w:lang w:val="en-GB"/>
        </w:rPr>
      </w:pPr>
      <w:r w:rsidRPr="00FD6E31">
        <w:rPr>
          <w:rFonts w:ascii="Times New Roman" w:hAnsi="Times New Roman"/>
          <w:lang w:val="en-GB"/>
        </w:rPr>
        <w:t xml:space="preserve">The EU has made progress on energy security by the construction of interconnectors and the Third Energy liberalisation package. These have the potential to keep </w:t>
      </w:r>
      <w:smartTag w:uri="urn:schemas-microsoft-com:office:smarttags" w:element="place">
        <w:smartTag w:uri="urn:schemas-microsoft-com:office:smarttags" w:element="country-region">
          <w:r w:rsidRPr="00FD6E31">
            <w:rPr>
              <w:rFonts w:ascii="Times New Roman" w:hAnsi="Times New Roman"/>
              <w:lang w:val="en-GB"/>
            </w:rPr>
            <w:t>Russia</w:t>
          </w:r>
        </w:smartTag>
      </w:smartTag>
      <w:r w:rsidRPr="00FD6E31">
        <w:rPr>
          <w:rFonts w:ascii="Times New Roman" w:hAnsi="Times New Roman"/>
          <w:lang w:val="en-GB"/>
        </w:rPr>
        <w:t xml:space="preserve">’s energy power in check.   </w:t>
      </w:r>
    </w:p>
    <w:p w:rsidR="00346A01" w:rsidRPr="00FD6E31" w:rsidRDefault="00346A01" w:rsidP="005264F9">
      <w:pPr>
        <w:pStyle w:val="ListParagraph"/>
        <w:numPr>
          <w:ilvl w:val="0"/>
          <w:numId w:val="4"/>
        </w:numPr>
        <w:spacing w:after="0" w:line="240" w:lineRule="auto"/>
        <w:rPr>
          <w:rFonts w:ascii="Times New Roman" w:hAnsi="Times New Roman"/>
          <w:lang w:val="en-GB"/>
        </w:rPr>
      </w:pPr>
      <w:r w:rsidRPr="00FD6E31">
        <w:rPr>
          <w:rFonts w:ascii="Times New Roman" w:hAnsi="Times New Roman"/>
          <w:lang w:val="en-GB"/>
        </w:rPr>
        <w:t xml:space="preserve">However, the EU’s soft power is fading in </w:t>
      </w:r>
      <w:smartTag w:uri="urn:schemas-microsoft-com:office:smarttags" w:element="place">
        <w:smartTag w:uri="urn:schemas-microsoft-com:office:smarttags" w:element="country-region">
          <w:r w:rsidRPr="00FD6E31">
            <w:rPr>
              <w:rFonts w:ascii="Times New Roman" w:hAnsi="Times New Roman"/>
              <w:lang w:val="en-GB"/>
            </w:rPr>
            <w:t>Russia</w:t>
          </w:r>
        </w:smartTag>
      </w:smartTag>
      <w:r w:rsidRPr="00FD6E31">
        <w:rPr>
          <w:rFonts w:ascii="Times New Roman" w:hAnsi="Times New Roman"/>
          <w:lang w:val="en-GB"/>
        </w:rPr>
        <w:t xml:space="preserve"> as the policies are seen as business-driven, not values-based. The EU is perceived as weak, declining and unable to deliver or be transactional on issues on which Russian is a demander.</w:t>
      </w:r>
    </w:p>
    <w:p w:rsidR="00346A01" w:rsidRPr="00FD6E31" w:rsidRDefault="00346A01" w:rsidP="005264F9">
      <w:pPr>
        <w:pStyle w:val="ListParagraph"/>
        <w:numPr>
          <w:ilvl w:val="0"/>
          <w:numId w:val="4"/>
        </w:numPr>
        <w:spacing w:after="0" w:line="240" w:lineRule="auto"/>
        <w:rPr>
          <w:rFonts w:ascii="Times New Roman" w:hAnsi="Times New Roman"/>
          <w:lang w:val="en-GB"/>
        </w:rPr>
      </w:pPr>
      <w:r w:rsidRPr="00FD6E31">
        <w:rPr>
          <w:rFonts w:ascii="Times New Roman" w:hAnsi="Times New Roman"/>
          <w:lang w:val="en-GB"/>
        </w:rPr>
        <w:t xml:space="preserve">The EU is still not getting as much as it could from </w:t>
      </w:r>
      <w:smartTag w:uri="urn:schemas-microsoft-com:office:smarttags" w:element="place">
        <w:smartTag w:uri="urn:schemas-microsoft-com:office:smarttags" w:element="country-region">
          <w:r w:rsidRPr="00FD6E31">
            <w:rPr>
              <w:rFonts w:ascii="Times New Roman" w:hAnsi="Times New Roman"/>
              <w:lang w:val="en-GB"/>
            </w:rPr>
            <w:t>Russia</w:t>
          </w:r>
        </w:smartTag>
      </w:smartTag>
      <w:r w:rsidRPr="00FD6E31">
        <w:rPr>
          <w:rFonts w:ascii="Times New Roman" w:hAnsi="Times New Roman"/>
          <w:lang w:val="en-GB"/>
        </w:rPr>
        <w:t xml:space="preserve">. There is very little ambition to change </w:t>
      </w:r>
      <w:smartTag w:uri="urn:schemas-microsoft-com:office:smarttags" w:element="place">
        <w:smartTag w:uri="urn:schemas-microsoft-com:office:smarttags" w:element="country-region">
          <w:r w:rsidRPr="00FD6E31">
            <w:rPr>
              <w:rFonts w:ascii="Times New Roman" w:hAnsi="Times New Roman"/>
              <w:lang w:val="en-GB"/>
            </w:rPr>
            <w:t>Russia</w:t>
          </w:r>
        </w:smartTag>
      </w:smartTag>
      <w:r w:rsidRPr="00FD6E31">
        <w:rPr>
          <w:rFonts w:ascii="Times New Roman" w:hAnsi="Times New Roman"/>
          <w:lang w:val="en-GB"/>
        </w:rPr>
        <w:t xml:space="preserve"> or push harder on the neighbourhood. The soft-consensus masks the continued lack of unity within the EU – entrenched bilateralism. </w:t>
      </w:r>
    </w:p>
    <w:p w:rsidR="00346A01" w:rsidRPr="00FD6E31" w:rsidRDefault="00346A01" w:rsidP="005264F9">
      <w:pPr>
        <w:pStyle w:val="ListParagraph"/>
        <w:numPr>
          <w:ilvl w:val="0"/>
          <w:numId w:val="4"/>
        </w:numPr>
        <w:spacing w:line="240" w:lineRule="auto"/>
        <w:rPr>
          <w:rFonts w:ascii="Times New Roman" w:hAnsi="Times New Roman"/>
          <w:lang w:val="en-GB"/>
        </w:rPr>
      </w:pPr>
      <w:r w:rsidRPr="00FD6E31">
        <w:rPr>
          <w:rFonts w:ascii="Times New Roman" w:hAnsi="Times New Roman"/>
          <w:lang w:val="en-GB"/>
        </w:rPr>
        <w:t xml:space="preserve">The EU’s vision shrinkage means that the EU treats </w:t>
      </w:r>
      <w:smartTag w:uri="urn:schemas-microsoft-com:office:smarttags" w:element="country-region">
        <w:r w:rsidRPr="00FD6E31">
          <w:rPr>
            <w:rFonts w:ascii="Times New Roman" w:hAnsi="Times New Roman"/>
            <w:lang w:val="en-GB"/>
          </w:rPr>
          <w:t>Russia</w:t>
        </w:r>
      </w:smartTag>
      <w:r w:rsidRPr="00FD6E31">
        <w:rPr>
          <w:rFonts w:ascii="Times New Roman" w:hAnsi="Times New Roman"/>
          <w:lang w:val="en-GB"/>
        </w:rPr>
        <w:t xml:space="preserve"> like a ‘small </w:t>
      </w:r>
      <w:smartTag w:uri="urn:schemas-microsoft-com:office:smarttags" w:element="place">
        <w:smartTag w:uri="urn:schemas-microsoft-com:office:smarttags" w:element="country-region">
          <w:r w:rsidRPr="00FD6E31">
            <w:rPr>
              <w:rFonts w:ascii="Times New Roman" w:hAnsi="Times New Roman"/>
              <w:lang w:val="en-GB"/>
            </w:rPr>
            <w:t>China</w:t>
          </w:r>
        </w:smartTag>
      </w:smartTag>
      <w:r w:rsidRPr="00FD6E31">
        <w:rPr>
          <w:rFonts w:ascii="Times New Roman" w:hAnsi="Times New Roman"/>
          <w:lang w:val="en-GB"/>
        </w:rPr>
        <w:t xml:space="preserve">’ – a country you can do business with, but have little political ambition. </w:t>
      </w:r>
    </w:p>
    <w:p w:rsidR="00346A01" w:rsidRPr="00FD6E31" w:rsidRDefault="00346A01" w:rsidP="005264F9">
      <w:pPr>
        <w:pStyle w:val="ListParagraph"/>
        <w:numPr>
          <w:ilvl w:val="0"/>
          <w:numId w:val="4"/>
        </w:numPr>
        <w:spacing w:after="0" w:line="240" w:lineRule="auto"/>
        <w:rPr>
          <w:rFonts w:ascii="Times New Roman" w:hAnsi="Times New Roman"/>
          <w:lang w:val="en-GB"/>
        </w:rPr>
      </w:pPr>
      <w:r w:rsidRPr="00FD6E31">
        <w:rPr>
          <w:rFonts w:ascii="Times New Roman" w:hAnsi="Times New Roman"/>
          <w:lang w:val="en-GB"/>
        </w:rPr>
        <w:t xml:space="preserve">The EU’s post-crisis tactics are under-performing. The current flagship project the ‘partnerships for modernisation,’ was supposed to be a vehicle to trade technology for rule of law. But deals are in practice national champions-driven, competitive between member states and not really pursuing rule of law projects with almost no coordination.  </w:t>
      </w:r>
    </w:p>
    <w:p w:rsidR="00346A01" w:rsidRPr="00FD6E31" w:rsidRDefault="00346A01" w:rsidP="005264F9">
      <w:pPr>
        <w:pStyle w:val="ListParagraph"/>
        <w:numPr>
          <w:ilvl w:val="0"/>
          <w:numId w:val="4"/>
        </w:numPr>
        <w:spacing w:line="240" w:lineRule="auto"/>
        <w:rPr>
          <w:rFonts w:ascii="Times New Roman" w:hAnsi="Times New Roman"/>
          <w:lang w:val="en-GB"/>
        </w:rPr>
      </w:pPr>
      <w:r w:rsidRPr="00FD6E31">
        <w:rPr>
          <w:rFonts w:ascii="Times New Roman" w:hAnsi="Times New Roman"/>
          <w:lang w:val="en-GB"/>
        </w:rPr>
        <w:t xml:space="preserve">The EU and </w:t>
      </w:r>
      <w:smartTag w:uri="urn:schemas-microsoft-com:office:smarttags" w:element="place">
        <w:smartTag w:uri="urn:schemas-microsoft-com:office:smarttags" w:element="country-region">
          <w:r w:rsidRPr="00FD6E31">
            <w:rPr>
              <w:rFonts w:ascii="Times New Roman" w:hAnsi="Times New Roman"/>
              <w:lang w:val="en-GB"/>
            </w:rPr>
            <w:t>Russia</w:t>
          </w:r>
        </w:smartTag>
      </w:smartTag>
      <w:r w:rsidRPr="00FD6E31">
        <w:rPr>
          <w:rFonts w:ascii="Times New Roman" w:hAnsi="Times New Roman"/>
          <w:lang w:val="en-GB"/>
        </w:rPr>
        <w:t xml:space="preserve"> engaged in a dialogue on a visa-free regime. The EU member states are, however, divided in their visa policies and on the speed of the visa dialogue. Under these conditions the EU cannot use the ‘visa-free’ carrot to obtain what is wants from </w:t>
      </w:r>
      <w:smartTag w:uri="urn:schemas-microsoft-com:office:smarttags" w:element="place">
        <w:smartTag w:uri="urn:schemas-microsoft-com:office:smarttags" w:element="country-region">
          <w:r w:rsidRPr="00FD6E31">
            <w:rPr>
              <w:rFonts w:ascii="Times New Roman" w:hAnsi="Times New Roman"/>
              <w:lang w:val="en-GB"/>
            </w:rPr>
            <w:t>Russia</w:t>
          </w:r>
        </w:smartTag>
      </w:smartTag>
      <w:r w:rsidRPr="00FD6E31">
        <w:rPr>
          <w:rFonts w:ascii="Times New Roman" w:hAnsi="Times New Roman"/>
          <w:lang w:val="en-GB"/>
        </w:rPr>
        <w:t xml:space="preserve">.  </w:t>
      </w:r>
    </w:p>
    <w:p w:rsidR="00346A01" w:rsidRPr="00FD6E31" w:rsidRDefault="00346A01" w:rsidP="005264F9">
      <w:pPr>
        <w:pStyle w:val="ListParagraph"/>
        <w:numPr>
          <w:ilvl w:val="0"/>
          <w:numId w:val="4"/>
        </w:numPr>
        <w:spacing w:after="0" w:line="240" w:lineRule="auto"/>
        <w:rPr>
          <w:rFonts w:ascii="Times New Roman" w:hAnsi="Times New Roman"/>
          <w:lang w:val="en-GB"/>
        </w:rPr>
      </w:pPr>
      <w:r w:rsidRPr="00FD6E31">
        <w:rPr>
          <w:rFonts w:ascii="Times New Roman" w:hAnsi="Times New Roman"/>
          <w:lang w:val="en-GB"/>
        </w:rPr>
        <w:t xml:space="preserve">The EU needs to define its interests like the </w:t>
      </w:r>
      <w:smartTag w:uri="urn:schemas-microsoft-com:office:smarttags" w:element="country-region">
        <w:r w:rsidRPr="00FD6E31">
          <w:rPr>
            <w:rFonts w:ascii="Times New Roman" w:hAnsi="Times New Roman"/>
            <w:lang w:val="en-GB"/>
          </w:rPr>
          <w:t>US</w:t>
        </w:r>
      </w:smartTag>
      <w:r w:rsidRPr="00FD6E31">
        <w:rPr>
          <w:rFonts w:ascii="Times New Roman" w:hAnsi="Times New Roman"/>
          <w:lang w:val="en-GB"/>
        </w:rPr>
        <w:t xml:space="preserve"> and </w:t>
      </w:r>
      <w:smartTag w:uri="urn:schemas-microsoft-com:office:smarttags" w:element="place">
        <w:smartTag w:uri="urn:schemas-microsoft-com:office:smarttags" w:element="country-region">
          <w:r w:rsidRPr="00FD6E31">
            <w:rPr>
              <w:rFonts w:ascii="Times New Roman" w:hAnsi="Times New Roman"/>
              <w:lang w:val="en-GB"/>
            </w:rPr>
            <w:t>China</w:t>
          </w:r>
        </w:smartTag>
      </w:smartTag>
      <w:r w:rsidRPr="00FD6E31">
        <w:rPr>
          <w:rFonts w:ascii="Times New Roman" w:hAnsi="Times New Roman"/>
          <w:lang w:val="en-GB"/>
        </w:rPr>
        <w:t xml:space="preserve">. The EU has the correct end goal but not enough tactics and focus on deliverables. </w:t>
      </w:r>
    </w:p>
    <w:p w:rsidR="00346A01" w:rsidRPr="00FD6E31" w:rsidRDefault="00346A01" w:rsidP="005264F9">
      <w:pPr>
        <w:pStyle w:val="ListParagraph"/>
        <w:ind w:left="0"/>
        <w:rPr>
          <w:rFonts w:ascii="Times New Roman" w:hAnsi="Times New Roman"/>
          <w:lang w:val="en-GB"/>
        </w:rPr>
      </w:pPr>
    </w:p>
    <w:p w:rsidR="00346A01" w:rsidRPr="00FD6E31" w:rsidRDefault="00346A01" w:rsidP="00182F09">
      <w:pPr>
        <w:pStyle w:val="ListParagraph"/>
        <w:ind w:left="0"/>
        <w:rPr>
          <w:rFonts w:ascii="Times New Roman" w:hAnsi="Times New Roman"/>
          <w:b/>
          <w:i/>
          <w:u w:val="single"/>
          <w:lang w:val="en-GB"/>
        </w:rPr>
      </w:pPr>
      <w:r w:rsidRPr="00FD6E31">
        <w:rPr>
          <w:rFonts w:ascii="Times New Roman" w:hAnsi="Times New Roman"/>
          <w:b/>
          <w:i/>
          <w:u w:val="single"/>
          <w:lang w:val="en-GB"/>
        </w:rPr>
        <w:t xml:space="preserve">Conclusion and Recommendations: </w:t>
      </w:r>
    </w:p>
    <w:p w:rsidR="00346A01" w:rsidRPr="00FD6E31" w:rsidRDefault="00346A01" w:rsidP="00197DAC">
      <w:pPr>
        <w:pStyle w:val="ListParagraph"/>
        <w:ind w:left="360"/>
        <w:rPr>
          <w:rFonts w:ascii="Times New Roman" w:hAnsi="Times New Roman"/>
          <w:b/>
        </w:rPr>
      </w:pPr>
    </w:p>
    <w:p w:rsidR="00346A01" w:rsidRPr="00FD6E31" w:rsidRDefault="00346A01" w:rsidP="00382419">
      <w:pPr>
        <w:pStyle w:val="ListParagraph"/>
        <w:numPr>
          <w:ilvl w:val="0"/>
          <w:numId w:val="12"/>
        </w:numPr>
        <w:rPr>
          <w:rFonts w:ascii="Times New Roman" w:hAnsi="Times New Roman"/>
        </w:rPr>
      </w:pPr>
      <w:r w:rsidRPr="00FD6E31">
        <w:rPr>
          <w:rFonts w:ascii="Times New Roman" w:hAnsi="Times New Roman"/>
          <w:b/>
          <w:i/>
        </w:rPr>
        <w:t>Making Rule of Law the core of objective of the EU-Russia partnership for modernization</w:t>
      </w:r>
      <w:r w:rsidRPr="00FD6E31">
        <w:rPr>
          <w:rFonts w:ascii="Times New Roman" w:hAnsi="Times New Roman"/>
          <w:b/>
        </w:rPr>
        <w:t xml:space="preserve">: </w:t>
      </w:r>
      <w:r w:rsidRPr="00FD6E31">
        <w:rPr>
          <w:rFonts w:ascii="Times New Roman" w:hAnsi="Times New Roman"/>
          <w:lang w:val="en-GB"/>
        </w:rPr>
        <w:t xml:space="preserve">For instance, a pan-EU Anti-Corruption law could be a way to push harder for modernization. The EU should bring in its own ‘Magnitsky List’. </w:t>
      </w:r>
    </w:p>
    <w:p w:rsidR="00346A01" w:rsidRPr="00FD6E31" w:rsidRDefault="00346A01" w:rsidP="00382419">
      <w:pPr>
        <w:pStyle w:val="ListParagraph"/>
        <w:numPr>
          <w:ilvl w:val="0"/>
          <w:numId w:val="12"/>
        </w:numPr>
        <w:rPr>
          <w:rFonts w:ascii="Times New Roman" w:hAnsi="Times New Roman"/>
        </w:rPr>
      </w:pPr>
      <w:r w:rsidRPr="00FD6E31">
        <w:rPr>
          <w:rFonts w:ascii="Times New Roman" w:hAnsi="Times New Roman"/>
          <w:b/>
          <w:i/>
        </w:rPr>
        <w:t>New Threats from a stagnating Russia:</w:t>
      </w:r>
      <w:r w:rsidRPr="00FD6E31">
        <w:rPr>
          <w:rFonts w:ascii="Times New Roman" w:hAnsi="Times New Roman"/>
        </w:rPr>
        <w:t xml:space="preserve"> This push on anti-corruption and Russian modernization helps shield the EU from new threats if modernization fails - an increase of Russian corruption, organize crime, dangers for business and asylum seekers coming to the EU. </w:t>
      </w:r>
    </w:p>
    <w:p w:rsidR="00346A01" w:rsidRPr="00FD6E31" w:rsidRDefault="00346A01" w:rsidP="00382419">
      <w:pPr>
        <w:pStyle w:val="ListParagraph"/>
        <w:numPr>
          <w:ilvl w:val="0"/>
          <w:numId w:val="8"/>
        </w:numPr>
        <w:rPr>
          <w:rFonts w:ascii="Times New Roman" w:hAnsi="Times New Roman"/>
        </w:rPr>
      </w:pPr>
      <w:r w:rsidRPr="00FD6E31">
        <w:rPr>
          <w:rFonts w:ascii="Times New Roman" w:hAnsi="Times New Roman"/>
          <w:b/>
          <w:i/>
        </w:rPr>
        <w:t>Much more issue linkage:</w:t>
      </w:r>
      <w:r w:rsidRPr="00FD6E31">
        <w:rPr>
          <w:rFonts w:ascii="Times New Roman" w:hAnsi="Times New Roman"/>
        </w:rPr>
        <w:t xml:space="preserve"> Learning from the </w:t>
      </w:r>
      <w:smartTag w:uri="urn:schemas-microsoft-com:office:smarttags" w:element="country-region">
        <w:r w:rsidRPr="00FD6E31">
          <w:rPr>
            <w:rFonts w:ascii="Times New Roman" w:hAnsi="Times New Roman"/>
          </w:rPr>
          <w:t>US</w:t>
        </w:r>
      </w:smartTag>
      <w:r w:rsidRPr="00FD6E31">
        <w:rPr>
          <w:rFonts w:ascii="Times New Roman" w:hAnsi="Times New Roman"/>
        </w:rPr>
        <w:t xml:space="preserve"> and </w:t>
      </w:r>
      <w:smartTag w:uri="urn:schemas-microsoft-com:office:smarttags" w:element="place">
        <w:smartTag w:uri="urn:schemas-microsoft-com:office:smarttags" w:element="country-region">
          <w:r w:rsidRPr="00FD6E31">
            <w:rPr>
              <w:rFonts w:ascii="Times New Roman" w:hAnsi="Times New Roman"/>
            </w:rPr>
            <w:t>China</w:t>
          </w:r>
        </w:smartTag>
      </w:smartTag>
      <w:r w:rsidRPr="00FD6E31">
        <w:rPr>
          <w:rFonts w:ascii="Times New Roman" w:hAnsi="Times New Roman"/>
        </w:rPr>
        <w:t xml:space="preserve"> the EU should link issues in negotiations. The EU should consider implementing an e-visa system for tougher protection of European business in </w:t>
      </w:r>
      <w:smartTag w:uri="urn:schemas-microsoft-com:office:smarttags" w:element="place">
        <w:smartTag w:uri="urn:schemas-microsoft-com:office:smarttags" w:element="country-region">
          <w:r w:rsidRPr="00FD6E31">
            <w:rPr>
              <w:rFonts w:ascii="Times New Roman" w:hAnsi="Times New Roman"/>
            </w:rPr>
            <w:t>Russia</w:t>
          </w:r>
        </w:smartTag>
      </w:smartTag>
      <w:r w:rsidRPr="00FD6E31">
        <w:rPr>
          <w:rFonts w:ascii="Times New Roman" w:hAnsi="Times New Roman"/>
        </w:rPr>
        <w:t xml:space="preserve"> and a visa-free regime. </w:t>
      </w:r>
    </w:p>
    <w:p w:rsidR="00346A01" w:rsidRPr="00FD6E31" w:rsidRDefault="00346A01" w:rsidP="00382419">
      <w:pPr>
        <w:pStyle w:val="ListParagraph"/>
        <w:numPr>
          <w:ilvl w:val="0"/>
          <w:numId w:val="8"/>
        </w:numPr>
        <w:rPr>
          <w:rFonts w:ascii="Times New Roman" w:hAnsi="Times New Roman"/>
          <w:b/>
        </w:rPr>
      </w:pPr>
      <w:r w:rsidRPr="00FD6E31">
        <w:rPr>
          <w:rFonts w:ascii="Times New Roman" w:hAnsi="Times New Roman"/>
          <w:b/>
          <w:i/>
        </w:rPr>
        <w:lastRenderedPageBreak/>
        <w:t>The EU has ignored the neighbourhood</w:t>
      </w:r>
      <w:r w:rsidRPr="00FD6E31">
        <w:rPr>
          <w:rFonts w:ascii="Times New Roman" w:hAnsi="Times New Roman"/>
          <w:b/>
        </w:rPr>
        <w:t xml:space="preserve">: </w:t>
      </w:r>
      <w:r w:rsidRPr="00FD6E31">
        <w:rPr>
          <w:rFonts w:ascii="Times New Roman" w:hAnsi="Times New Roman"/>
        </w:rPr>
        <w:t xml:space="preserve">The EU needs to focus on the neighbourhood to counter </w:t>
      </w:r>
      <w:smartTag w:uri="urn:schemas-microsoft-com:office:smarttags" w:element="place">
        <w:smartTag w:uri="urn:schemas-microsoft-com:office:smarttags" w:element="country-region">
          <w:r w:rsidRPr="00FD6E31">
            <w:rPr>
              <w:rFonts w:ascii="Times New Roman" w:hAnsi="Times New Roman"/>
            </w:rPr>
            <w:t>Russia</w:t>
          </w:r>
        </w:smartTag>
      </w:smartTag>
      <w:r w:rsidRPr="00FD6E31">
        <w:rPr>
          <w:rFonts w:ascii="Times New Roman" w:hAnsi="Times New Roman"/>
        </w:rPr>
        <w:t xml:space="preserve">’s “lily-pad” empire and shore up the sovereignty of ex-Soviet states.  The EU shares interests with </w:t>
      </w:r>
      <w:smartTag w:uri="urn:schemas-microsoft-com:office:smarttags" w:element="country-region">
        <w:r w:rsidRPr="00FD6E31">
          <w:rPr>
            <w:rFonts w:ascii="Times New Roman" w:hAnsi="Times New Roman"/>
          </w:rPr>
          <w:t>China</w:t>
        </w:r>
      </w:smartTag>
      <w:r w:rsidRPr="00FD6E31">
        <w:rPr>
          <w:rFonts w:ascii="Times New Roman" w:hAnsi="Times New Roman"/>
        </w:rPr>
        <w:t xml:space="preserve"> in Central Asia and the </w:t>
      </w:r>
      <w:smartTag w:uri="urn:schemas-microsoft-com:office:smarttags" w:element="place">
        <w:smartTag w:uri="urn:schemas-microsoft-com:office:smarttags" w:element="country-region">
          <w:r w:rsidRPr="00FD6E31">
            <w:rPr>
              <w:rFonts w:ascii="Times New Roman" w:hAnsi="Times New Roman"/>
            </w:rPr>
            <w:t>US</w:t>
          </w:r>
        </w:smartTag>
      </w:smartTag>
      <w:r w:rsidRPr="00FD6E31">
        <w:rPr>
          <w:rFonts w:ascii="Times New Roman" w:hAnsi="Times New Roman"/>
        </w:rPr>
        <w:t xml:space="preserve"> in this regard. As the </w:t>
      </w:r>
      <w:smartTag w:uri="urn:schemas-microsoft-com:office:smarttags" w:element="country-region">
        <w:r w:rsidRPr="00FD6E31">
          <w:rPr>
            <w:rFonts w:ascii="Times New Roman" w:hAnsi="Times New Roman"/>
          </w:rPr>
          <w:t>US</w:t>
        </w:r>
      </w:smartTag>
      <w:r w:rsidRPr="00FD6E31">
        <w:rPr>
          <w:rFonts w:ascii="Times New Roman" w:hAnsi="Times New Roman"/>
        </w:rPr>
        <w:t xml:space="preserve"> focuses more on Asia and the </w:t>
      </w:r>
      <w:smartTag w:uri="urn:schemas-microsoft-com:office:smarttags" w:element="place">
        <w:r w:rsidRPr="00FD6E31">
          <w:rPr>
            <w:rFonts w:ascii="Times New Roman" w:hAnsi="Times New Roman"/>
          </w:rPr>
          <w:t>Middle East</w:t>
        </w:r>
      </w:smartTag>
      <w:r w:rsidRPr="00FD6E31">
        <w:rPr>
          <w:rFonts w:ascii="Times New Roman" w:hAnsi="Times New Roman"/>
        </w:rPr>
        <w:t xml:space="preserve"> the EU will need to step-up its involvement to safeguard its interests. </w:t>
      </w:r>
    </w:p>
    <w:p w:rsidR="00346A01" w:rsidRPr="00FD6E31" w:rsidRDefault="00346A01" w:rsidP="00382419">
      <w:pPr>
        <w:pStyle w:val="ListParagraph"/>
        <w:numPr>
          <w:ilvl w:val="0"/>
          <w:numId w:val="8"/>
        </w:numPr>
        <w:rPr>
          <w:rFonts w:ascii="Times New Roman" w:hAnsi="Times New Roman"/>
          <w:b/>
        </w:rPr>
      </w:pPr>
      <w:smartTag w:uri="urn:schemas-microsoft-com:office:smarttags" w:element="country-region">
        <w:r w:rsidRPr="00FD6E31">
          <w:rPr>
            <w:rFonts w:ascii="Times New Roman" w:hAnsi="Times New Roman"/>
            <w:b/>
            <w:i/>
          </w:rPr>
          <w:t>Russia</w:t>
        </w:r>
      </w:smartTag>
      <w:r w:rsidRPr="00FD6E31">
        <w:rPr>
          <w:rFonts w:ascii="Times New Roman" w:hAnsi="Times New Roman"/>
          <w:b/>
          <w:i/>
        </w:rPr>
        <w:t xml:space="preserve"> is less present at a global level:</w:t>
      </w:r>
      <w:r w:rsidRPr="00FD6E31">
        <w:rPr>
          <w:rFonts w:ascii="Times New Roman" w:hAnsi="Times New Roman"/>
          <w:b/>
        </w:rPr>
        <w:t xml:space="preserve"> </w:t>
      </w:r>
      <w:r w:rsidRPr="00FD6E31">
        <w:rPr>
          <w:rFonts w:ascii="Times New Roman" w:hAnsi="Times New Roman"/>
        </w:rPr>
        <w:t xml:space="preserve">Post-crisis </w:t>
      </w:r>
      <w:smartTag w:uri="urn:schemas-microsoft-com:office:smarttags" w:element="country-region">
        <w:r w:rsidRPr="00FD6E31">
          <w:rPr>
            <w:rFonts w:ascii="Times New Roman" w:hAnsi="Times New Roman"/>
          </w:rPr>
          <w:t>Russia</w:t>
        </w:r>
      </w:smartTag>
      <w:r w:rsidRPr="00FD6E31">
        <w:rPr>
          <w:rFonts w:ascii="Times New Roman" w:hAnsi="Times New Roman"/>
        </w:rPr>
        <w:t xml:space="preserve"> and the EU are less relevant globally and </w:t>
      </w:r>
      <w:smartTag w:uri="urn:schemas-microsoft-com:office:smarttags" w:element="place">
        <w:smartTag w:uri="urn:schemas-microsoft-com:office:smarttags" w:element="City">
          <w:r w:rsidRPr="00FD6E31">
            <w:rPr>
              <w:rFonts w:ascii="Times New Roman" w:hAnsi="Times New Roman"/>
            </w:rPr>
            <w:t>Moscow</w:t>
          </w:r>
        </w:smartTag>
      </w:smartTag>
      <w:r w:rsidRPr="00FD6E31">
        <w:rPr>
          <w:rFonts w:ascii="Times New Roman" w:hAnsi="Times New Roman"/>
        </w:rPr>
        <w:t xml:space="preserve"> has been non-confrontational at the UN.  The EU needs to work in lock-step with the US in multilateral institutions and focus on the neighbourhood where it can still make a difference. </w:t>
      </w:r>
    </w:p>
    <w:p w:rsidR="00346A01" w:rsidRPr="00FD6E31" w:rsidRDefault="00346A01" w:rsidP="00182F09">
      <w:pPr>
        <w:pStyle w:val="ListParagraph"/>
        <w:rPr>
          <w:rFonts w:ascii="Times New Roman" w:hAnsi="Times New Roman"/>
          <w:b/>
        </w:rPr>
      </w:pPr>
    </w:p>
    <w:sectPr w:rsidR="00346A01" w:rsidRPr="00FD6E31" w:rsidSect="005264F9">
      <w:pgSz w:w="11906" w:h="16838"/>
      <w:pgMar w:top="1135"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26CBC"/>
    <w:multiLevelType w:val="hybridMultilevel"/>
    <w:tmpl w:val="5CE6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5F52BF"/>
    <w:multiLevelType w:val="hybridMultilevel"/>
    <w:tmpl w:val="028E527E"/>
    <w:lvl w:ilvl="0" w:tplc="810E7402">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F4229C9"/>
    <w:multiLevelType w:val="hybridMultilevel"/>
    <w:tmpl w:val="DCFA1F68"/>
    <w:lvl w:ilvl="0" w:tplc="04090001">
      <w:start w:val="1"/>
      <w:numFmt w:val="bullet"/>
      <w:lvlText w:val=""/>
      <w:lvlJc w:val="left"/>
      <w:pPr>
        <w:ind w:left="720" w:hanging="360"/>
      </w:pPr>
      <w:rPr>
        <w:rFonts w:ascii="Symbol" w:hAnsi="Symbol" w:hint="default"/>
      </w:rPr>
    </w:lvl>
    <w:lvl w:ilvl="1" w:tplc="E55A5FA8">
      <w:start w:val="1"/>
      <w:numFmt w:val="bullet"/>
      <w:lvlText w:val=""/>
      <w:lvlJc w:val="left"/>
      <w:pPr>
        <w:tabs>
          <w:tab w:val="num" w:pos="1077"/>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A00FF9"/>
    <w:multiLevelType w:val="hybridMultilevel"/>
    <w:tmpl w:val="F85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113D7"/>
    <w:multiLevelType w:val="hybridMultilevel"/>
    <w:tmpl w:val="84E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A93AC5"/>
    <w:multiLevelType w:val="hybridMultilevel"/>
    <w:tmpl w:val="9078B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C83D15"/>
    <w:multiLevelType w:val="hybridMultilevel"/>
    <w:tmpl w:val="12C4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0B7E23"/>
    <w:multiLevelType w:val="hybridMultilevel"/>
    <w:tmpl w:val="B4A6F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3AF740A"/>
    <w:multiLevelType w:val="hybridMultilevel"/>
    <w:tmpl w:val="E2CE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321175"/>
    <w:multiLevelType w:val="hybridMultilevel"/>
    <w:tmpl w:val="D938F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8C3534"/>
    <w:multiLevelType w:val="hybridMultilevel"/>
    <w:tmpl w:val="B7D88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024CFA"/>
    <w:multiLevelType w:val="hybridMultilevel"/>
    <w:tmpl w:val="FB3E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10"/>
  </w:num>
  <w:num w:numId="6">
    <w:abstractNumId w:val="9"/>
  </w:num>
  <w:num w:numId="7">
    <w:abstractNumId w:val="5"/>
  </w:num>
  <w:num w:numId="8">
    <w:abstractNumId w:val="11"/>
  </w:num>
  <w:num w:numId="9">
    <w:abstractNumId w:val="1"/>
  </w:num>
  <w:num w:numId="10">
    <w:abstractNumId w:val="3"/>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264F9"/>
    <w:rsid w:val="00182F09"/>
    <w:rsid w:val="00197DAC"/>
    <w:rsid w:val="00346A01"/>
    <w:rsid w:val="00382419"/>
    <w:rsid w:val="00385FE3"/>
    <w:rsid w:val="003D00B4"/>
    <w:rsid w:val="00454732"/>
    <w:rsid w:val="005264F9"/>
    <w:rsid w:val="00540C52"/>
    <w:rsid w:val="00590A63"/>
    <w:rsid w:val="0085682D"/>
    <w:rsid w:val="00922A15"/>
    <w:rsid w:val="00C754F6"/>
    <w:rsid w:val="00CA0203"/>
    <w:rsid w:val="00CB156D"/>
    <w:rsid w:val="00CB24FE"/>
    <w:rsid w:val="00CB7C8B"/>
    <w:rsid w:val="00E62625"/>
    <w:rsid w:val="00FD6E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4F9"/>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264F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1334</Words>
  <Characters>6773</Characters>
  <Application>Microsoft Office Word</Application>
  <DocSecurity>0</DocSecurity>
  <Lines>56</Lines>
  <Paragraphs>16</Paragraphs>
  <ScaleCrop>false</ScaleCrop>
  <Company/>
  <LinksUpToDate>false</LinksUpToDate>
  <CharactersWithSpaces>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Dealing with a Post-BRIC Russia </dc:title>
  <dc:subject/>
  <dc:creator>Jana Kobzova</dc:creator>
  <cp:keywords/>
  <dc:description/>
  <cp:lastModifiedBy>bjudah</cp:lastModifiedBy>
  <cp:revision>3</cp:revision>
  <cp:lastPrinted>2011-09-21T11:52:00Z</cp:lastPrinted>
  <dcterms:created xsi:type="dcterms:W3CDTF">2011-09-21T16:07:00Z</dcterms:created>
  <dcterms:modified xsi:type="dcterms:W3CDTF">2011-09-21T16:30:00Z</dcterms:modified>
</cp:coreProperties>
</file>